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3FF4" w14:textId="77777777" w:rsidR="00B27909" w:rsidRPr="007B77A9" w:rsidRDefault="00B27909" w:rsidP="00B27909">
      <w:pPr>
        <w:jc w:val="center"/>
        <w:rPr>
          <w:rFonts w:asciiTheme="minorHAnsi" w:hAnsiTheme="minorHAnsi" w:cstheme="minorHAnsi"/>
          <w:b/>
          <w:sz w:val="28"/>
          <w:szCs w:val="28"/>
        </w:rPr>
      </w:pPr>
      <w:r w:rsidRPr="007B77A9">
        <w:rPr>
          <w:rFonts w:asciiTheme="minorHAnsi" w:hAnsiTheme="minorHAnsi" w:cstheme="minorHAnsi"/>
          <w:b/>
          <w:sz w:val="28"/>
          <w:szCs w:val="28"/>
        </w:rPr>
        <w:t>CONSENTS, AUTHORIZATIONS AND GUARANTEES</w:t>
      </w:r>
    </w:p>
    <w:p w14:paraId="5396A272" w14:textId="4690FFFC" w:rsidR="00F2262F" w:rsidRDefault="00F2262F" w:rsidP="00F2262F">
      <w:pPr>
        <w:spacing w:after="0" w:line="240" w:lineRule="auto"/>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                                             ___________________________________</w:t>
      </w:r>
    </w:p>
    <w:p w14:paraId="227D7C9B" w14:textId="4EF70AC2" w:rsidR="00B27909" w:rsidRPr="007B77A9" w:rsidRDefault="00B27909" w:rsidP="00F2262F">
      <w:pPr>
        <w:spacing w:after="0" w:line="240" w:lineRule="auto"/>
        <w:rPr>
          <w:rFonts w:asciiTheme="minorHAnsi" w:hAnsiTheme="minorHAnsi" w:cstheme="minorHAnsi"/>
          <w:b/>
          <w:sz w:val="18"/>
          <w:szCs w:val="18"/>
        </w:rPr>
      </w:pPr>
      <w:r w:rsidRPr="007B77A9">
        <w:rPr>
          <w:rFonts w:asciiTheme="minorHAnsi" w:hAnsiTheme="minorHAnsi" w:cstheme="minorHAnsi"/>
          <w:b/>
          <w:sz w:val="18"/>
          <w:szCs w:val="18"/>
        </w:rPr>
        <w:t>Patient’s Name (Last, First</w:t>
      </w:r>
      <w:r w:rsidR="00F2262F" w:rsidRPr="007B77A9">
        <w:rPr>
          <w:rFonts w:asciiTheme="minorHAnsi" w:hAnsiTheme="minorHAnsi" w:cstheme="minorHAnsi"/>
          <w:b/>
          <w:sz w:val="18"/>
          <w:szCs w:val="18"/>
        </w:rPr>
        <w:t>)</w:t>
      </w:r>
      <w:r w:rsidR="00F2262F" w:rsidRPr="007B77A9">
        <w:rPr>
          <w:rFonts w:asciiTheme="minorHAnsi" w:hAnsiTheme="minorHAnsi" w:cstheme="minorHAnsi"/>
          <w:sz w:val="18"/>
          <w:szCs w:val="18"/>
        </w:rPr>
        <w:t xml:space="preserve">  </w:t>
      </w:r>
      <w:r w:rsidRPr="007B77A9">
        <w:rPr>
          <w:rFonts w:asciiTheme="minorHAnsi" w:hAnsiTheme="minorHAnsi" w:cstheme="minorHAnsi"/>
          <w:sz w:val="18"/>
          <w:szCs w:val="18"/>
        </w:rPr>
        <w:t xml:space="preserve">     </w:t>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t xml:space="preserve">        </w:t>
      </w:r>
      <w:r w:rsidR="00F2262F">
        <w:rPr>
          <w:rFonts w:asciiTheme="minorHAnsi" w:hAnsiTheme="minorHAnsi" w:cstheme="minorHAnsi"/>
          <w:sz w:val="18"/>
          <w:szCs w:val="18"/>
        </w:rPr>
        <w:t xml:space="preserve">                          </w:t>
      </w:r>
      <w:r w:rsidR="006B70E4">
        <w:rPr>
          <w:rFonts w:asciiTheme="minorHAnsi" w:hAnsiTheme="minorHAnsi" w:cstheme="minorHAnsi"/>
          <w:sz w:val="18"/>
          <w:szCs w:val="18"/>
        </w:rPr>
        <w:t xml:space="preserve">                  </w:t>
      </w:r>
      <w:r w:rsidRPr="007B77A9">
        <w:rPr>
          <w:rFonts w:asciiTheme="minorHAnsi" w:hAnsiTheme="minorHAnsi" w:cstheme="minorHAnsi"/>
          <w:b/>
          <w:sz w:val="18"/>
          <w:szCs w:val="18"/>
        </w:rPr>
        <w:t>Date of Birth</w:t>
      </w:r>
    </w:p>
    <w:p w14:paraId="460E12E6" w14:textId="77777777" w:rsidR="00F2262F" w:rsidRDefault="00F2262F" w:rsidP="00B27909">
      <w:pPr>
        <w:pStyle w:val="BodyText"/>
        <w:contextualSpacing/>
        <w:rPr>
          <w:rFonts w:asciiTheme="minorHAnsi" w:hAnsiTheme="minorHAnsi" w:cstheme="minorHAnsi"/>
          <w:b w:val="0"/>
          <w:sz w:val="18"/>
          <w:szCs w:val="18"/>
        </w:rPr>
      </w:pPr>
    </w:p>
    <w:p w14:paraId="0E57ED91" w14:textId="069B040D" w:rsidR="00B27909" w:rsidRPr="00F2262F" w:rsidRDefault="00B27909" w:rsidP="00B27909">
      <w:pPr>
        <w:pStyle w:val="BodyText"/>
        <w:contextualSpacing/>
        <w:rPr>
          <w:rFonts w:asciiTheme="minorHAnsi" w:hAnsiTheme="minorHAnsi" w:cstheme="minorHAnsi"/>
          <w:b w:val="0"/>
          <w:sz w:val="20"/>
        </w:rPr>
      </w:pPr>
      <w:r w:rsidRPr="00F2262F">
        <w:rPr>
          <w:rFonts w:asciiTheme="minorHAnsi" w:hAnsiTheme="minorHAnsi" w:cstheme="minorHAnsi"/>
          <w:b w:val="0"/>
          <w:sz w:val="20"/>
        </w:rPr>
        <w:t xml:space="preserve">By signing this consent, I certify that I have reviewed and agree to the terms and provisions of the </w:t>
      </w:r>
      <w:r w:rsidR="006B70E4">
        <w:rPr>
          <w:rFonts w:asciiTheme="minorHAnsi" w:hAnsiTheme="minorHAnsi" w:cstheme="minorHAnsi"/>
          <w:b w:val="0"/>
          <w:sz w:val="20"/>
        </w:rPr>
        <w:t>Advanced Brain and Body Clinic, PLLC (ABBC)</w:t>
      </w:r>
      <w:r w:rsidRPr="00F2262F">
        <w:rPr>
          <w:rFonts w:asciiTheme="minorHAnsi" w:hAnsiTheme="minorHAnsi" w:cstheme="minorHAnsi"/>
          <w:b w:val="0"/>
          <w:sz w:val="20"/>
        </w:rPr>
        <w:t xml:space="preserve"> Notice of Information Practices.  The following is a summary of those terms and provisions.  If I have any questions, I have received satisfactory answers before signing this Consent.</w:t>
      </w:r>
    </w:p>
    <w:p w14:paraId="7E81D5AE" w14:textId="77777777" w:rsidR="007B77A9" w:rsidRPr="00F2262F" w:rsidRDefault="007B77A9" w:rsidP="007B77A9">
      <w:pPr>
        <w:pStyle w:val="BodyText"/>
        <w:ind w:right="90"/>
        <w:contextualSpacing/>
        <w:rPr>
          <w:rFonts w:asciiTheme="minorHAnsi" w:hAnsiTheme="minorHAnsi" w:cstheme="minorHAnsi"/>
          <w:b w:val="0"/>
          <w:sz w:val="20"/>
        </w:rPr>
      </w:pPr>
    </w:p>
    <w:p w14:paraId="5E41953D" w14:textId="0D899771" w:rsidR="00B27909" w:rsidRPr="00F2262F" w:rsidRDefault="00B27909" w:rsidP="00B27909">
      <w:pPr>
        <w:pStyle w:val="BodyText"/>
        <w:contextualSpacing/>
        <w:rPr>
          <w:rFonts w:asciiTheme="minorHAnsi" w:hAnsiTheme="minorHAnsi" w:cstheme="minorHAnsi"/>
          <w:b w:val="0"/>
          <w:sz w:val="20"/>
        </w:rPr>
      </w:pPr>
      <w:r w:rsidRPr="00F2262F">
        <w:rPr>
          <w:rFonts w:asciiTheme="minorHAnsi" w:hAnsiTheme="minorHAnsi" w:cstheme="minorHAnsi"/>
          <w:b w:val="0"/>
          <w:sz w:val="20"/>
        </w:rPr>
        <w:t xml:space="preserve">I understand that some things, by law, cannot be kept private.  The exceptions to confidentiality are as follows, including but not limited to: If </w:t>
      </w:r>
      <w:r w:rsidR="006B70E4">
        <w:rPr>
          <w:rFonts w:asciiTheme="minorHAnsi" w:hAnsiTheme="minorHAnsi" w:cstheme="minorHAnsi"/>
          <w:b w:val="0"/>
          <w:sz w:val="20"/>
        </w:rPr>
        <w:t>ABBC</w:t>
      </w:r>
      <w:r w:rsidRPr="00F2262F">
        <w:rPr>
          <w:rFonts w:asciiTheme="minorHAnsi" w:hAnsiTheme="minorHAnsi" w:cstheme="minorHAnsi"/>
          <w:b w:val="0"/>
          <w:sz w:val="20"/>
        </w:rPr>
        <w:t xml:space="preserve"> is ordered to testify in, or provide documents to, a Court of Law, they may have to give information regarding my case without my permission. If </w:t>
      </w:r>
      <w:r w:rsidR="006B70E4">
        <w:rPr>
          <w:rFonts w:asciiTheme="minorHAnsi" w:hAnsiTheme="minorHAnsi" w:cstheme="minorHAnsi"/>
          <w:b w:val="0"/>
          <w:sz w:val="20"/>
        </w:rPr>
        <w:t>ABBC</w:t>
      </w:r>
      <w:r w:rsidRPr="00F2262F">
        <w:rPr>
          <w:rFonts w:asciiTheme="minorHAnsi" w:hAnsiTheme="minorHAnsi" w:cstheme="minorHAnsi"/>
          <w:b w:val="0"/>
          <w:sz w:val="20"/>
        </w:rPr>
        <w:t xml:space="preserve"> learns that harm has been done to a child or an elderly person, they may be required to inform the authorities. If </w:t>
      </w:r>
      <w:r w:rsidR="006B70E4">
        <w:rPr>
          <w:rFonts w:asciiTheme="minorHAnsi" w:hAnsiTheme="minorHAnsi" w:cstheme="minorHAnsi"/>
          <w:b w:val="0"/>
          <w:sz w:val="20"/>
        </w:rPr>
        <w:t>ABBC</w:t>
      </w:r>
      <w:r w:rsidRPr="00F2262F">
        <w:rPr>
          <w:rFonts w:asciiTheme="minorHAnsi" w:hAnsiTheme="minorHAnsi" w:cstheme="minorHAnsi"/>
          <w:b w:val="0"/>
          <w:sz w:val="20"/>
        </w:rPr>
        <w:t xml:space="preserve"> learns that someone or something might be seriously harmed in the future, or that a patient intends to commit an act of violence, it may be </w:t>
      </w:r>
      <w:r w:rsidR="006B70E4">
        <w:rPr>
          <w:rFonts w:asciiTheme="minorHAnsi" w:hAnsiTheme="minorHAnsi" w:cstheme="minorHAnsi"/>
          <w:b w:val="0"/>
          <w:sz w:val="20"/>
        </w:rPr>
        <w:t>ABBC</w:t>
      </w:r>
      <w:r w:rsidRPr="00F2262F">
        <w:rPr>
          <w:rFonts w:asciiTheme="minorHAnsi" w:hAnsiTheme="minorHAnsi" w:cstheme="minorHAnsi"/>
          <w:b w:val="0"/>
          <w:sz w:val="20"/>
        </w:rPr>
        <w:t xml:space="preserve"> responsibility to protect me, or others, by informing them and the authorities. If I am being treated under a Worker Compensation claim, and/or if there are indications of a need for other specialized treatment, necessary PHI may be released to an appropriate referral provider to facilitate this treatment.</w:t>
      </w:r>
    </w:p>
    <w:p w14:paraId="15071C88" w14:textId="77777777" w:rsidR="00B27909" w:rsidRPr="00F2262F" w:rsidRDefault="00B27909" w:rsidP="00B27909">
      <w:pPr>
        <w:pStyle w:val="BodyText"/>
        <w:contextualSpacing/>
        <w:rPr>
          <w:rFonts w:asciiTheme="minorHAnsi" w:hAnsiTheme="minorHAnsi" w:cstheme="minorHAnsi"/>
          <w:b w:val="0"/>
          <w:sz w:val="20"/>
        </w:rPr>
      </w:pPr>
    </w:p>
    <w:p w14:paraId="4CDE38F0" w14:textId="77777777" w:rsidR="00B27909" w:rsidRPr="00F2262F" w:rsidRDefault="00B27909" w:rsidP="00B27909">
      <w:pPr>
        <w:pStyle w:val="Heading2"/>
        <w:contextualSpacing/>
        <w:rPr>
          <w:rFonts w:asciiTheme="minorHAnsi" w:hAnsiTheme="minorHAnsi" w:cstheme="minorHAnsi"/>
          <w:color w:val="auto"/>
          <w:sz w:val="20"/>
          <w:szCs w:val="20"/>
        </w:rPr>
      </w:pPr>
      <w:r w:rsidRPr="00F2262F">
        <w:rPr>
          <w:rFonts w:asciiTheme="minorHAnsi" w:hAnsiTheme="minorHAnsi" w:cstheme="minorHAnsi"/>
          <w:color w:val="auto"/>
          <w:sz w:val="20"/>
          <w:szCs w:val="20"/>
        </w:rPr>
        <w:t>Consent and Authorization for Treatment and Scheduling of Appointments</w:t>
      </w:r>
    </w:p>
    <w:p w14:paraId="50C9A11A" w14:textId="509C577E" w:rsidR="00F2262F" w:rsidRPr="00F2262F" w:rsidRDefault="00B27909" w:rsidP="007B77A9">
      <w:pPr>
        <w:contextualSpacing/>
        <w:rPr>
          <w:rFonts w:asciiTheme="minorHAnsi" w:hAnsiTheme="minorHAnsi" w:cstheme="minorHAnsi"/>
          <w:b/>
          <w:szCs w:val="20"/>
          <w:u w:val="single"/>
        </w:rPr>
      </w:pPr>
      <w:r w:rsidRPr="00F2262F">
        <w:rPr>
          <w:rFonts w:asciiTheme="minorHAnsi" w:hAnsiTheme="minorHAnsi" w:cstheme="minorHAnsi"/>
          <w:szCs w:val="20"/>
        </w:rPr>
        <w:t xml:space="preserve">I hereby authorize </w:t>
      </w:r>
      <w:r w:rsidR="006B70E4">
        <w:rPr>
          <w:rFonts w:asciiTheme="minorHAnsi" w:hAnsiTheme="minorHAnsi" w:cstheme="minorHAnsi"/>
          <w:szCs w:val="20"/>
        </w:rPr>
        <w:t>ABBC</w:t>
      </w:r>
      <w:r w:rsidRPr="00F2262F">
        <w:rPr>
          <w:rFonts w:asciiTheme="minorHAnsi" w:hAnsiTheme="minorHAnsi" w:cstheme="minorHAnsi"/>
          <w:szCs w:val="20"/>
        </w:rPr>
        <w:t xml:space="preserve"> and its professional staff to provide treatment to myself, or the person named above for whom I am legally responsible for medical and/or financial decisions, to include psychiatric assessments, medication management, and/or other mental health services</w:t>
      </w:r>
      <w:r w:rsidRPr="00F2262F">
        <w:rPr>
          <w:rFonts w:asciiTheme="minorHAnsi" w:hAnsiTheme="minorHAnsi" w:cstheme="minorHAnsi"/>
          <w:szCs w:val="20"/>
          <w:u w:val="single"/>
        </w:rPr>
        <w:t xml:space="preserve">.  </w:t>
      </w:r>
      <w:r w:rsidRPr="00F2262F">
        <w:rPr>
          <w:rFonts w:asciiTheme="minorHAnsi" w:hAnsiTheme="minorHAnsi" w:cstheme="minorHAnsi"/>
          <w:b/>
          <w:szCs w:val="20"/>
          <w:u w:val="single"/>
        </w:rPr>
        <w:t xml:space="preserve">I understand I am to notify </w:t>
      </w:r>
      <w:r w:rsidR="006B70E4">
        <w:rPr>
          <w:rFonts w:asciiTheme="minorHAnsi" w:hAnsiTheme="minorHAnsi" w:cstheme="minorHAnsi"/>
          <w:b/>
          <w:szCs w:val="20"/>
          <w:u w:val="single"/>
        </w:rPr>
        <w:t>ABBC</w:t>
      </w:r>
      <w:r w:rsidRPr="00F2262F">
        <w:rPr>
          <w:rFonts w:asciiTheme="minorHAnsi" w:hAnsiTheme="minorHAnsi" w:cstheme="minorHAnsi"/>
          <w:b/>
          <w:szCs w:val="20"/>
          <w:u w:val="single"/>
        </w:rPr>
        <w:t xml:space="preserve"> of a request to cancel an appointment 24 hour prior to the time of the appointment to be canceled.  If I fail to make such timely notification, </w:t>
      </w:r>
      <w:r w:rsidR="006B70E4">
        <w:rPr>
          <w:rFonts w:asciiTheme="minorHAnsi" w:hAnsiTheme="minorHAnsi" w:cstheme="minorHAnsi"/>
          <w:b/>
          <w:szCs w:val="20"/>
          <w:u w:val="single"/>
        </w:rPr>
        <w:t>ABBC</w:t>
      </w:r>
      <w:r w:rsidRPr="00F2262F">
        <w:rPr>
          <w:rFonts w:asciiTheme="minorHAnsi" w:hAnsiTheme="minorHAnsi" w:cstheme="minorHAnsi"/>
          <w:b/>
          <w:szCs w:val="20"/>
          <w:u w:val="single"/>
        </w:rPr>
        <w:t xml:space="preserve"> may refuse to schedule future appointments.</w:t>
      </w:r>
      <w:r w:rsidR="007B77A9" w:rsidRPr="00F2262F">
        <w:rPr>
          <w:rFonts w:asciiTheme="minorHAnsi" w:hAnsiTheme="minorHAnsi" w:cstheme="minorHAnsi"/>
          <w:b/>
          <w:szCs w:val="20"/>
          <w:u w:val="single"/>
        </w:rPr>
        <w:t xml:space="preserve"> </w:t>
      </w:r>
    </w:p>
    <w:p w14:paraId="2DE1DA86" w14:textId="5C5FF9D1" w:rsidR="00B27909" w:rsidRPr="00F2262F" w:rsidRDefault="00B27909" w:rsidP="007B77A9">
      <w:pPr>
        <w:contextualSpacing/>
        <w:rPr>
          <w:rFonts w:asciiTheme="minorHAnsi" w:hAnsiTheme="minorHAnsi" w:cstheme="minorHAnsi"/>
          <w:b/>
          <w:bCs/>
          <w:color w:val="000000"/>
          <w:szCs w:val="20"/>
          <w:u w:val="single"/>
        </w:rPr>
      </w:pPr>
      <w:r w:rsidRPr="00F2262F">
        <w:rPr>
          <w:rFonts w:asciiTheme="minorHAnsi" w:hAnsiTheme="minorHAnsi" w:cstheme="minorHAnsi"/>
          <w:b/>
          <w:bCs/>
          <w:color w:val="000000"/>
          <w:szCs w:val="20"/>
          <w:u w:val="single"/>
        </w:rPr>
        <w:t xml:space="preserve">I explicitly authorize </w:t>
      </w:r>
      <w:r w:rsidR="006B70E4">
        <w:rPr>
          <w:rFonts w:asciiTheme="minorHAnsi" w:hAnsiTheme="minorHAnsi" w:cstheme="minorHAnsi"/>
          <w:b/>
          <w:bCs/>
          <w:szCs w:val="20"/>
          <w:u w:val="single"/>
        </w:rPr>
        <w:t>ABBC</w:t>
      </w:r>
      <w:r w:rsidRPr="00F2262F">
        <w:rPr>
          <w:rFonts w:asciiTheme="minorHAnsi" w:hAnsiTheme="minorHAnsi" w:cstheme="minorHAnsi"/>
          <w:b/>
          <w:bCs/>
          <w:color w:val="000000"/>
          <w:szCs w:val="20"/>
          <w:u w:val="single"/>
        </w:rPr>
        <w:t xml:space="preserve"> to use or disclose my protected health information to contact me to remind me of appointments. </w:t>
      </w:r>
      <w:r w:rsidR="006B70E4">
        <w:rPr>
          <w:rFonts w:asciiTheme="minorHAnsi" w:hAnsiTheme="minorHAnsi" w:cstheme="minorHAnsi"/>
          <w:b/>
          <w:bCs/>
          <w:szCs w:val="20"/>
          <w:u w:val="single"/>
        </w:rPr>
        <w:t>ABBC</w:t>
      </w:r>
      <w:r w:rsidRPr="00F2262F">
        <w:rPr>
          <w:rFonts w:asciiTheme="minorHAnsi" w:hAnsiTheme="minorHAnsi" w:cstheme="minorHAnsi"/>
          <w:b/>
          <w:bCs/>
          <w:color w:val="000000"/>
          <w:szCs w:val="20"/>
          <w:u w:val="single"/>
        </w:rPr>
        <w:t xml:space="preserve"> may call my contact phone number(s) and leave messages to remind me of the time and date of my next appointment at </w:t>
      </w:r>
      <w:r w:rsidRPr="00F2262F">
        <w:rPr>
          <w:rFonts w:asciiTheme="minorHAnsi" w:hAnsiTheme="minorHAnsi" w:cstheme="minorHAnsi"/>
          <w:b/>
          <w:bCs/>
          <w:szCs w:val="20"/>
          <w:u w:val="single"/>
        </w:rPr>
        <w:t>MBBH</w:t>
      </w:r>
      <w:r w:rsidRPr="00F2262F">
        <w:rPr>
          <w:rFonts w:asciiTheme="minorHAnsi" w:hAnsiTheme="minorHAnsi" w:cstheme="minorHAnsi"/>
          <w:b/>
          <w:bCs/>
          <w:color w:val="000000"/>
          <w:szCs w:val="20"/>
          <w:u w:val="single"/>
        </w:rPr>
        <w:t>.</w:t>
      </w:r>
    </w:p>
    <w:p w14:paraId="5CAE09C7" w14:textId="77777777" w:rsidR="008B2457" w:rsidRPr="00F2262F" w:rsidRDefault="008B2457" w:rsidP="008B2457">
      <w:pPr>
        <w:contextualSpacing/>
        <w:rPr>
          <w:szCs w:val="20"/>
        </w:rPr>
      </w:pPr>
    </w:p>
    <w:p w14:paraId="1A13D85B" w14:textId="77777777" w:rsidR="007B77A9" w:rsidRPr="00F2262F" w:rsidRDefault="00B27909" w:rsidP="007B77A9">
      <w:pPr>
        <w:contextualSpacing/>
        <w:jc w:val="center"/>
        <w:rPr>
          <w:rFonts w:asciiTheme="minorHAnsi" w:hAnsiTheme="minorHAnsi" w:cstheme="minorHAnsi"/>
          <w:b/>
          <w:bCs/>
          <w:szCs w:val="20"/>
        </w:rPr>
      </w:pPr>
      <w:r w:rsidRPr="00F2262F">
        <w:rPr>
          <w:rFonts w:asciiTheme="minorHAnsi" w:hAnsiTheme="minorHAnsi" w:cstheme="minorHAnsi"/>
          <w:b/>
          <w:bCs/>
          <w:szCs w:val="20"/>
        </w:rPr>
        <w:t xml:space="preserve">Explicit Consent and Authorization for Use and Disclosure of Protected Health Information (PHI) </w:t>
      </w:r>
    </w:p>
    <w:p w14:paraId="759E41B9" w14:textId="20929711" w:rsidR="00B27909" w:rsidRPr="00F2262F" w:rsidRDefault="00B27909" w:rsidP="007B77A9">
      <w:pPr>
        <w:contextualSpacing/>
        <w:rPr>
          <w:rFonts w:asciiTheme="minorHAnsi" w:hAnsiTheme="minorHAnsi" w:cstheme="minorHAnsi"/>
          <w:b/>
          <w:szCs w:val="20"/>
        </w:rPr>
      </w:pPr>
      <w:r w:rsidRPr="00F2262F">
        <w:rPr>
          <w:rFonts w:asciiTheme="minorHAnsi" w:hAnsiTheme="minorHAnsi" w:cstheme="minorHAnsi"/>
          <w:szCs w:val="20"/>
        </w:rPr>
        <w:t xml:space="preserve">In signing this form, I do hereby consent and authorize </w:t>
      </w:r>
      <w:r w:rsidR="006B70E4">
        <w:rPr>
          <w:rFonts w:asciiTheme="minorHAnsi" w:hAnsiTheme="minorHAnsi" w:cstheme="minorHAnsi"/>
          <w:szCs w:val="20"/>
        </w:rPr>
        <w:t>ABBC</w:t>
      </w:r>
      <w:r w:rsidRPr="00F2262F">
        <w:rPr>
          <w:rFonts w:asciiTheme="minorHAnsi" w:hAnsiTheme="minorHAnsi" w:cstheme="minorHAnsi"/>
          <w:szCs w:val="20"/>
        </w:rPr>
        <w:t xml:space="preserve"> to the use and disclosure of my Protected Health Information by </w:t>
      </w:r>
      <w:r w:rsidR="006B70E4">
        <w:rPr>
          <w:rFonts w:asciiTheme="minorHAnsi" w:hAnsiTheme="minorHAnsi" w:cstheme="minorHAnsi"/>
          <w:szCs w:val="20"/>
        </w:rPr>
        <w:t>ABBC</w:t>
      </w:r>
      <w:r w:rsidRPr="00F2262F">
        <w:rPr>
          <w:rFonts w:asciiTheme="minorHAnsi" w:hAnsiTheme="minorHAnsi" w:cstheme="minorHAnsi"/>
          <w:szCs w:val="20"/>
        </w:rPr>
        <w:t xml:space="preserve">, its staff, and its business associates for the purpose of treatment, payment, and health care operations as detailed in its current Notice of Information Practices.  I have reviewed the </w:t>
      </w:r>
      <w:r w:rsidR="006B70E4">
        <w:rPr>
          <w:rFonts w:asciiTheme="minorHAnsi" w:hAnsiTheme="minorHAnsi" w:cstheme="minorHAnsi"/>
          <w:szCs w:val="20"/>
        </w:rPr>
        <w:t>ABBC</w:t>
      </w:r>
      <w:r w:rsidRPr="00F2262F">
        <w:rPr>
          <w:rFonts w:asciiTheme="minorHAnsi" w:hAnsiTheme="minorHAnsi" w:cstheme="minorHAnsi"/>
          <w:szCs w:val="20"/>
        </w:rPr>
        <w:t xml:space="preserve"> Notice of Information Practices prior to signing this consent/authorization form and have received a copy if I so request.  I understand the </w:t>
      </w:r>
      <w:r w:rsidR="006B70E4">
        <w:rPr>
          <w:rFonts w:asciiTheme="minorHAnsi" w:hAnsiTheme="minorHAnsi" w:cstheme="minorHAnsi"/>
          <w:szCs w:val="20"/>
        </w:rPr>
        <w:t>ABBC</w:t>
      </w:r>
      <w:r w:rsidRPr="00F2262F">
        <w:rPr>
          <w:rFonts w:asciiTheme="minorHAnsi" w:hAnsiTheme="minorHAnsi" w:cstheme="minorHAnsi"/>
          <w:szCs w:val="20"/>
        </w:rPr>
        <w:t xml:space="preserve"> Notice of Information Practices may change at MBBH’s discretion, as necessary.</w:t>
      </w:r>
    </w:p>
    <w:p w14:paraId="2FECCABA" w14:textId="79560681" w:rsidR="00B27909" w:rsidRPr="00F2262F" w:rsidRDefault="00B27909" w:rsidP="007B77A9">
      <w:pPr>
        <w:pStyle w:val="Heading1"/>
        <w:contextualSpacing/>
        <w:rPr>
          <w:rFonts w:asciiTheme="minorHAnsi" w:hAnsiTheme="minorHAnsi" w:cstheme="minorHAnsi"/>
          <w:sz w:val="20"/>
        </w:rPr>
      </w:pPr>
      <w:r w:rsidRPr="00F2262F">
        <w:rPr>
          <w:rFonts w:asciiTheme="minorHAnsi" w:hAnsiTheme="minorHAnsi" w:cstheme="minorHAnsi"/>
          <w:b w:val="0"/>
          <w:sz w:val="20"/>
        </w:rPr>
        <w:t xml:space="preserve">I understand that by completing an </w:t>
      </w:r>
      <w:r w:rsidR="006B70E4">
        <w:rPr>
          <w:rFonts w:asciiTheme="minorHAnsi" w:hAnsiTheme="minorHAnsi" w:cstheme="minorHAnsi"/>
          <w:b w:val="0"/>
          <w:sz w:val="20"/>
        </w:rPr>
        <w:t>ABBC</w:t>
      </w:r>
      <w:r w:rsidRPr="00F2262F">
        <w:rPr>
          <w:rFonts w:asciiTheme="minorHAnsi" w:hAnsiTheme="minorHAnsi" w:cstheme="minorHAnsi"/>
          <w:b w:val="0"/>
          <w:sz w:val="20"/>
        </w:rPr>
        <w:t xml:space="preserve"> Request to Restrict use and Disclosure of PHI Form, I may request that restrictions can be placed on how my protected health information is used and disclosed. We have the right, however, to deny your request.  You may also revoke this consent, in writing.  Information on treatment and services provided on prior consents may still be used for purposes of treatment, payment, or health care operations.  Please refer to the </w:t>
      </w:r>
      <w:r w:rsidR="006B70E4">
        <w:rPr>
          <w:rFonts w:asciiTheme="minorHAnsi" w:hAnsiTheme="minorHAnsi" w:cstheme="minorHAnsi"/>
          <w:b w:val="0"/>
          <w:sz w:val="20"/>
        </w:rPr>
        <w:t>ABBC</w:t>
      </w:r>
      <w:r w:rsidRPr="00F2262F">
        <w:rPr>
          <w:rFonts w:asciiTheme="minorHAnsi" w:hAnsiTheme="minorHAnsi" w:cstheme="minorHAnsi"/>
          <w:b w:val="0"/>
          <w:sz w:val="20"/>
        </w:rPr>
        <w:t xml:space="preserve"> Notice of Information Practices for further information.</w:t>
      </w:r>
    </w:p>
    <w:p w14:paraId="2A2A0E73" w14:textId="77777777" w:rsidR="00B27909" w:rsidRPr="007B77A9" w:rsidRDefault="00B27909" w:rsidP="00B27909">
      <w:pPr>
        <w:pBdr>
          <w:bottom w:val="single" w:sz="12" w:space="1" w:color="auto"/>
        </w:pBdr>
        <w:contextualSpacing/>
        <w:rPr>
          <w:rFonts w:asciiTheme="minorHAnsi" w:hAnsiTheme="minorHAnsi" w:cstheme="minorHAnsi"/>
          <w:sz w:val="18"/>
          <w:szCs w:val="18"/>
        </w:rPr>
      </w:pPr>
    </w:p>
    <w:p w14:paraId="2A791331" w14:textId="77777777" w:rsidR="00B27909" w:rsidRPr="007B77A9" w:rsidRDefault="00B27909" w:rsidP="00B27909">
      <w:pPr>
        <w:contextualSpacing/>
        <w:rPr>
          <w:rFonts w:asciiTheme="minorHAnsi" w:hAnsiTheme="minorHAnsi" w:cstheme="minorHAnsi"/>
          <w:sz w:val="18"/>
          <w:szCs w:val="18"/>
        </w:rPr>
      </w:pPr>
      <w:r w:rsidRPr="007B77A9">
        <w:rPr>
          <w:rFonts w:asciiTheme="minorHAnsi" w:hAnsiTheme="minorHAnsi" w:cstheme="minorHAnsi"/>
          <w:b/>
          <w:sz w:val="18"/>
          <w:szCs w:val="18"/>
          <w:highlight w:val="yellow"/>
        </w:rPr>
        <w:t>Patient or Legal Guardian Signature</w:t>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b/>
          <w:sz w:val="18"/>
          <w:szCs w:val="18"/>
        </w:rPr>
        <w:tab/>
      </w:r>
      <w:r w:rsidRPr="007B77A9">
        <w:rPr>
          <w:rFonts w:asciiTheme="minorHAnsi" w:hAnsiTheme="minorHAnsi" w:cstheme="minorHAnsi"/>
          <w:b/>
          <w:sz w:val="18"/>
          <w:szCs w:val="18"/>
          <w:highlight w:val="yellow"/>
        </w:rPr>
        <w:t>Dat</w:t>
      </w:r>
      <w:r w:rsidRPr="007B77A9">
        <w:rPr>
          <w:rFonts w:asciiTheme="minorHAnsi" w:hAnsiTheme="minorHAnsi" w:cstheme="minorHAnsi"/>
          <w:b/>
          <w:sz w:val="18"/>
          <w:szCs w:val="18"/>
        </w:rPr>
        <w:t>e</w:t>
      </w:r>
    </w:p>
    <w:p w14:paraId="01E2083C" w14:textId="77777777" w:rsidR="00B27909" w:rsidRPr="00F2262F" w:rsidRDefault="00B27909" w:rsidP="00F2262F">
      <w:pPr>
        <w:spacing w:after="0"/>
        <w:contextualSpacing/>
        <w:jc w:val="center"/>
        <w:rPr>
          <w:rFonts w:asciiTheme="minorHAnsi" w:hAnsiTheme="minorHAnsi" w:cstheme="minorHAnsi"/>
          <w:b/>
          <w:bCs/>
          <w:szCs w:val="20"/>
        </w:rPr>
      </w:pPr>
      <w:r w:rsidRPr="00F2262F">
        <w:rPr>
          <w:rFonts w:asciiTheme="minorHAnsi" w:hAnsiTheme="minorHAnsi" w:cstheme="minorHAnsi"/>
          <w:b/>
          <w:bCs/>
          <w:szCs w:val="20"/>
        </w:rPr>
        <w:t>Authorization of PHI Disclosure and Assignment of Health Plan Benefits</w:t>
      </w:r>
    </w:p>
    <w:p w14:paraId="529E68F9" w14:textId="4E2D35B4" w:rsidR="00B27909" w:rsidRPr="00F2262F" w:rsidRDefault="00B27909" w:rsidP="00F2262F">
      <w:pPr>
        <w:pStyle w:val="BodyText"/>
        <w:contextualSpacing/>
        <w:rPr>
          <w:rFonts w:asciiTheme="minorHAnsi" w:hAnsiTheme="minorHAnsi" w:cstheme="minorHAnsi"/>
          <w:bCs w:val="0"/>
          <w:sz w:val="20"/>
          <w:u w:val="single"/>
        </w:rPr>
      </w:pPr>
      <w:r w:rsidRPr="00F2262F">
        <w:rPr>
          <w:rFonts w:asciiTheme="minorHAnsi" w:hAnsiTheme="minorHAnsi" w:cstheme="minorHAnsi"/>
          <w:b w:val="0"/>
          <w:sz w:val="20"/>
        </w:rPr>
        <w:t xml:space="preserve">I explicitly authorize and request </w:t>
      </w:r>
      <w:r w:rsidR="006B70E4">
        <w:rPr>
          <w:rFonts w:asciiTheme="minorHAnsi" w:hAnsiTheme="minorHAnsi" w:cstheme="minorHAnsi"/>
          <w:b w:val="0"/>
          <w:sz w:val="20"/>
        </w:rPr>
        <w:t>ABBC</w:t>
      </w:r>
      <w:r w:rsidRPr="00F2262F">
        <w:rPr>
          <w:rFonts w:asciiTheme="minorHAnsi" w:hAnsiTheme="minorHAnsi" w:cstheme="minorHAnsi"/>
          <w:b w:val="0"/>
          <w:sz w:val="20"/>
        </w:rPr>
        <w:t>, as a holder of PHI and other information about myself, or the person named above for whom I am legally responsible for medical and/or financial decisions, to release to the Medicare, or any other health plan any</w:t>
      </w:r>
      <w:r w:rsidRPr="00F2262F">
        <w:rPr>
          <w:rFonts w:asciiTheme="minorHAnsi" w:hAnsiTheme="minorHAnsi" w:cstheme="minorHAnsi"/>
          <w:sz w:val="20"/>
        </w:rPr>
        <w:t xml:space="preserve"> </w:t>
      </w:r>
      <w:r w:rsidRPr="00F2262F">
        <w:rPr>
          <w:rFonts w:asciiTheme="minorHAnsi" w:hAnsiTheme="minorHAnsi" w:cstheme="minorHAnsi"/>
          <w:b w:val="0"/>
          <w:sz w:val="20"/>
        </w:rPr>
        <w:t xml:space="preserve">information needed to determine benefits or pay claims on my behalf.  This PHI may include psychiatric and/or psychotherapy notes, unless specifically prohibited by me.  I request that payment of all health plan benefits to be made to on my behalf, directly to </w:t>
      </w:r>
      <w:r w:rsidR="006B70E4">
        <w:rPr>
          <w:rFonts w:asciiTheme="minorHAnsi" w:hAnsiTheme="minorHAnsi" w:cstheme="minorHAnsi"/>
          <w:b w:val="0"/>
          <w:sz w:val="20"/>
        </w:rPr>
        <w:t>ABBC</w:t>
      </w:r>
      <w:r w:rsidRPr="00F2262F">
        <w:rPr>
          <w:rFonts w:asciiTheme="minorHAnsi" w:hAnsiTheme="minorHAnsi" w:cstheme="minorHAnsi"/>
          <w:b w:val="0"/>
          <w:sz w:val="20"/>
        </w:rPr>
        <w:t>.</w:t>
      </w:r>
      <w:r w:rsidR="00F2262F">
        <w:rPr>
          <w:rFonts w:asciiTheme="minorHAnsi" w:hAnsiTheme="minorHAnsi" w:cstheme="minorHAnsi"/>
          <w:b w:val="0"/>
          <w:sz w:val="20"/>
        </w:rPr>
        <w:t xml:space="preserve"> </w:t>
      </w:r>
      <w:r w:rsidRPr="00F2262F">
        <w:rPr>
          <w:rFonts w:asciiTheme="minorHAnsi" w:hAnsiTheme="minorHAnsi" w:cstheme="minorHAnsi"/>
          <w:bCs w:val="0"/>
          <w:sz w:val="20"/>
          <w:u w:val="single"/>
        </w:rPr>
        <w:t xml:space="preserve">PLEASE NOTE: </w:t>
      </w:r>
      <w:r w:rsidRPr="00F2262F">
        <w:rPr>
          <w:rFonts w:asciiTheme="minorHAnsi" w:hAnsiTheme="minorHAnsi" w:cstheme="minorHAnsi"/>
          <w:b w:val="0"/>
          <w:sz w:val="20"/>
        </w:rPr>
        <w:t xml:space="preserve"> Should you refuse to allow release of records to insurance for the purpose of paying a claim, the fees for the services in question will become </w:t>
      </w:r>
      <w:r w:rsidRPr="00F2262F">
        <w:rPr>
          <w:rFonts w:asciiTheme="minorHAnsi" w:hAnsiTheme="minorHAnsi" w:cstheme="minorHAnsi"/>
          <w:bCs w:val="0"/>
          <w:sz w:val="20"/>
          <w:u w:val="single"/>
        </w:rPr>
        <w:t>YOUR RESPONSIBILITY.</w:t>
      </w:r>
    </w:p>
    <w:p w14:paraId="222E03C2" w14:textId="77777777" w:rsidR="00B27909" w:rsidRPr="00F2262F" w:rsidRDefault="00B27909" w:rsidP="00B27909">
      <w:pPr>
        <w:pStyle w:val="BodyText"/>
        <w:contextualSpacing/>
        <w:rPr>
          <w:rFonts w:asciiTheme="minorHAnsi" w:hAnsiTheme="minorHAnsi" w:cstheme="minorHAnsi"/>
          <w:b w:val="0"/>
          <w:sz w:val="20"/>
        </w:rPr>
      </w:pPr>
    </w:p>
    <w:p w14:paraId="5A52E126" w14:textId="77777777" w:rsidR="00B27909" w:rsidRPr="00F2262F" w:rsidRDefault="00B27909" w:rsidP="00F2262F">
      <w:pPr>
        <w:spacing w:after="0"/>
        <w:contextualSpacing/>
        <w:jc w:val="center"/>
        <w:rPr>
          <w:rFonts w:asciiTheme="minorHAnsi" w:hAnsiTheme="minorHAnsi" w:cstheme="minorHAnsi"/>
          <w:b/>
          <w:bCs/>
          <w:szCs w:val="20"/>
        </w:rPr>
      </w:pPr>
      <w:r w:rsidRPr="00F2262F">
        <w:rPr>
          <w:rFonts w:asciiTheme="minorHAnsi" w:hAnsiTheme="minorHAnsi" w:cstheme="minorHAnsi"/>
          <w:b/>
          <w:bCs/>
          <w:szCs w:val="20"/>
        </w:rPr>
        <w:t>Guarantee of Payment, Authorization of PHI Disclosure and Assignment of Patient Due Balances</w:t>
      </w:r>
    </w:p>
    <w:p w14:paraId="38944712" w14:textId="75CA66D8" w:rsidR="00B27909" w:rsidRPr="00F2262F" w:rsidRDefault="00B27909" w:rsidP="00F2262F">
      <w:pPr>
        <w:spacing w:after="0"/>
        <w:contextualSpacing/>
        <w:rPr>
          <w:rFonts w:asciiTheme="minorHAnsi" w:hAnsiTheme="minorHAnsi" w:cstheme="minorHAnsi"/>
          <w:szCs w:val="20"/>
        </w:rPr>
      </w:pPr>
      <w:r w:rsidRPr="00F2262F">
        <w:rPr>
          <w:rFonts w:asciiTheme="minorHAnsi" w:hAnsiTheme="minorHAnsi" w:cstheme="minorHAnsi"/>
          <w:b/>
          <w:szCs w:val="20"/>
          <w:u w:val="single"/>
        </w:rPr>
        <w:t>I understand, and hereby guarantee, that I will pay the patient portion of fees incurred that day, and any balance due at time of service, unless prior arrangements have been made</w:t>
      </w:r>
      <w:r w:rsidRPr="00F2262F">
        <w:rPr>
          <w:rFonts w:asciiTheme="minorHAnsi" w:hAnsiTheme="minorHAnsi" w:cstheme="minorHAnsi"/>
          <w:szCs w:val="20"/>
        </w:rPr>
        <w:t xml:space="preserve">.  I hereby authorize </w:t>
      </w:r>
      <w:r w:rsidR="006B70E4">
        <w:rPr>
          <w:rFonts w:asciiTheme="minorHAnsi" w:hAnsiTheme="minorHAnsi" w:cstheme="minorHAnsi"/>
          <w:szCs w:val="20"/>
        </w:rPr>
        <w:t>ABBC</w:t>
      </w:r>
      <w:r w:rsidRPr="00F2262F">
        <w:rPr>
          <w:rFonts w:asciiTheme="minorHAnsi" w:hAnsiTheme="minorHAnsi" w:cstheme="minorHAnsi"/>
          <w:szCs w:val="20"/>
        </w:rPr>
        <w:t xml:space="preserve"> to assign any balance due charges, for which I am responsible, to any of its business associates for the purpose of collecting such charges. I further understand that I am responsible for any and all </w:t>
      </w:r>
      <w:r w:rsidR="006B70E4">
        <w:rPr>
          <w:rFonts w:asciiTheme="minorHAnsi" w:hAnsiTheme="minorHAnsi" w:cstheme="minorHAnsi"/>
          <w:szCs w:val="20"/>
        </w:rPr>
        <w:t>ABBC’s</w:t>
      </w:r>
      <w:r w:rsidRPr="00F2262F">
        <w:rPr>
          <w:rFonts w:asciiTheme="minorHAnsi" w:hAnsiTheme="minorHAnsi" w:cstheme="minorHAnsi"/>
          <w:szCs w:val="20"/>
        </w:rPr>
        <w:t xml:space="preserve"> usual and customary charges not paid by my health plan, except those contractually discounted.</w:t>
      </w:r>
    </w:p>
    <w:p w14:paraId="210B495B" w14:textId="4909F66F" w:rsidR="00F2262F" w:rsidRPr="00F2262F" w:rsidRDefault="00B27909" w:rsidP="00F2262F">
      <w:pPr>
        <w:spacing w:after="0"/>
        <w:contextualSpacing/>
        <w:rPr>
          <w:rFonts w:asciiTheme="minorHAnsi" w:hAnsiTheme="minorHAnsi" w:cstheme="minorHAnsi"/>
          <w:b/>
          <w:i/>
          <w:sz w:val="18"/>
          <w:szCs w:val="18"/>
          <w:u w:val="single"/>
        </w:rPr>
      </w:pPr>
      <w:r w:rsidRPr="007B77A9">
        <w:rPr>
          <w:rFonts w:asciiTheme="minorHAnsi" w:hAnsiTheme="minorHAnsi" w:cstheme="minorHAnsi"/>
          <w:sz w:val="18"/>
          <w:szCs w:val="18"/>
        </w:rPr>
        <w:t xml:space="preserve"> </w:t>
      </w:r>
      <w:r w:rsidR="00F2262F" w:rsidRPr="00F2262F">
        <w:rPr>
          <w:rFonts w:asciiTheme="minorHAnsi" w:hAnsiTheme="minorHAnsi" w:cstheme="minorHAnsi"/>
          <w:b/>
          <w:i/>
          <w:sz w:val="18"/>
          <w:szCs w:val="18"/>
          <w:u w:val="single"/>
        </w:rPr>
        <w:t>I understand all these authorizations will remain effective for one year after I have stopped being an active patient of MBBH.</w:t>
      </w:r>
    </w:p>
    <w:p w14:paraId="2B775655" w14:textId="77777777" w:rsidR="00B27909" w:rsidRPr="007B77A9" w:rsidRDefault="00B27909" w:rsidP="00F2262F">
      <w:pPr>
        <w:spacing w:after="0"/>
        <w:contextualSpacing/>
        <w:rPr>
          <w:rFonts w:asciiTheme="minorHAnsi" w:hAnsiTheme="minorHAnsi" w:cstheme="minorHAnsi"/>
          <w:sz w:val="18"/>
          <w:szCs w:val="18"/>
        </w:rPr>
      </w:pPr>
    </w:p>
    <w:p w14:paraId="25D0A103" w14:textId="4191A606" w:rsidR="00BF448F" w:rsidRPr="00BF448F" w:rsidRDefault="00BF448F" w:rsidP="00B27909">
      <w:pPr>
        <w:contextualSpacing/>
        <w:rPr>
          <w:rFonts w:asciiTheme="minorHAnsi" w:hAnsiTheme="minorHAnsi" w:cstheme="minorHAnsi"/>
          <w:sz w:val="18"/>
          <w:szCs w:val="18"/>
        </w:rPr>
      </w:pPr>
      <w:r w:rsidRPr="00BF448F">
        <w:rPr>
          <w:rFonts w:asciiTheme="minorHAnsi" w:hAnsiTheme="minorHAnsi" w:cstheme="minorHAnsi"/>
          <w:sz w:val="18"/>
          <w:szCs w:val="18"/>
        </w:rPr>
        <w:t>______________________________________________________________________________________________________________________________</w:t>
      </w:r>
    </w:p>
    <w:p w14:paraId="78BEE4B8" w14:textId="386F308A" w:rsidR="00B27909" w:rsidRPr="007B77A9" w:rsidRDefault="00B27909" w:rsidP="00B27909">
      <w:pPr>
        <w:contextualSpacing/>
        <w:rPr>
          <w:rFonts w:asciiTheme="minorHAnsi" w:hAnsiTheme="minorHAnsi" w:cstheme="minorHAnsi"/>
          <w:sz w:val="18"/>
          <w:szCs w:val="18"/>
        </w:rPr>
      </w:pPr>
      <w:r w:rsidRPr="007B77A9">
        <w:rPr>
          <w:rFonts w:asciiTheme="minorHAnsi" w:hAnsiTheme="minorHAnsi" w:cstheme="minorHAnsi"/>
          <w:b/>
          <w:sz w:val="18"/>
          <w:szCs w:val="18"/>
          <w:highlight w:val="yellow"/>
        </w:rPr>
        <w:t>Patient or Legal Guardian Signature</w:t>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sz w:val="18"/>
          <w:szCs w:val="18"/>
        </w:rPr>
        <w:tab/>
      </w:r>
      <w:r w:rsidRPr="007B77A9">
        <w:rPr>
          <w:rFonts w:asciiTheme="minorHAnsi" w:hAnsiTheme="minorHAnsi" w:cstheme="minorHAnsi"/>
          <w:b/>
          <w:sz w:val="18"/>
          <w:szCs w:val="18"/>
          <w:highlight w:val="yellow"/>
        </w:rPr>
        <w:t>Date</w:t>
      </w:r>
    </w:p>
    <w:p w14:paraId="4E596D1D" w14:textId="3A4F91EC" w:rsidR="00B27909" w:rsidRPr="007B77A9" w:rsidRDefault="00B27909" w:rsidP="00B27909">
      <w:pPr>
        <w:pBdr>
          <w:bottom w:val="single" w:sz="12" w:space="1" w:color="auto"/>
        </w:pBdr>
        <w:contextualSpacing/>
        <w:rPr>
          <w:rFonts w:asciiTheme="minorHAnsi" w:hAnsiTheme="minorHAnsi" w:cstheme="minorHAnsi"/>
          <w:sz w:val="18"/>
          <w:szCs w:val="18"/>
        </w:rPr>
      </w:pPr>
      <w:r w:rsidRPr="007B77A9">
        <w:rPr>
          <w:rFonts w:asciiTheme="minorHAnsi" w:hAnsiTheme="minorHAnsi" w:cstheme="minorHAnsi"/>
          <w:sz w:val="18"/>
          <w:szCs w:val="18"/>
        </w:rPr>
        <w:t xml:space="preserve">[ </w:t>
      </w:r>
      <w:r w:rsidR="00F2262F">
        <w:rPr>
          <w:rFonts w:asciiTheme="minorHAnsi" w:hAnsiTheme="minorHAnsi" w:cstheme="minorHAnsi"/>
          <w:sz w:val="18"/>
          <w:szCs w:val="18"/>
        </w:rPr>
        <w:t xml:space="preserve"> </w:t>
      </w:r>
      <w:r w:rsidRPr="007B77A9">
        <w:rPr>
          <w:rFonts w:asciiTheme="minorHAnsi" w:hAnsiTheme="minorHAnsi" w:cstheme="minorHAnsi"/>
          <w:sz w:val="18"/>
          <w:szCs w:val="18"/>
        </w:rPr>
        <w:t xml:space="preserve">  ] check here if Legal Guardian.  Copy of Court Order MUST be attached for authorization to be valid</w:t>
      </w:r>
    </w:p>
    <w:p w14:paraId="57BBDE8E" w14:textId="77777777" w:rsidR="00B27909" w:rsidRPr="007B77A9" w:rsidRDefault="00B27909" w:rsidP="00B27909">
      <w:pPr>
        <w:pBdr>
          <w:bottom w:val="single" w:sz="12" w:space="1" w:color="auto"/>
        </w:pBdr>
        <w:contextualSpacing/>
        <w:rPr>
          <w:rFonts w:asciiTheme="minorHAnsi" w:hAnsiTheme="minorHAnsi" w:cstheme="minorHAnsi"/>
          <w:sz w:val="18"/>
          <w:szCs w:val="18"/>
        </w:rPr>
      </w:pPr>
    </w:p>
    <w:p w14:paraId="39645CEE" w14:textId="70D87270" w:rsidR="006D448D" w:rsidRPr="006B70E4" w:rsidRDefault="00B27909" w:rsidP="006B70E4">
      <w:pPr>
        <w:pBdr>
          <w:bottom w:val="single" w:sz="12" w:space="1" w:color="auto"/>
        </w:pBdr>
        <w:contextualSpacing/>
        <w:rPr>
          <w:rFonts w:asciiTheme="minorHAnsi" w:hAnsiTheme="minorHAnsi" w:cstheme="minorHAnsi"/>
          <w:b/>
          <w:sz w:val="18"/>
          <w:szCs w:val="18"/>
        </w:rPr>
      </w:pPr>
      <w:r w:rsidRPr="007B77A9">
        <w:rPr>
          <w:rFonts w:asciiTheme="minorHAnsi" w:hAnsiTheme="minorHAnsi" w:cstheme="minorHAnsi"/>
          <w:b/>
          <w:sz w:val="18"/>
          <w:szCs w:val="18"/>
          <w:highlight w:val="yellow"/>
        </w:rPr>
        <w:t>Print Name of Signature:</w:t>
      </w:r>
    </w:p>
    <w:sectPr w:rsidR="006D448D" w:rsidRPr="006B70E4" w:rsidSect="007B77A9">
      <w:pgSz w:w="12240" w:h="15840"/>
      <w:pgMar w:top="54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7AF5" w14:textId="77777777" w:rsidR="00E4790B" w:rsidRDefault="00E4790B" w:rsidP="00B27909">
      <w:pPr>
        <w:spacing w:after="0" w:line="240" w:lineRule="auto"/>
      </w:pPr>
      <w:r>
        <w:separator/>
      </w:r>
    </w:p>
  </w:endnote>
  <w:endnote w:type="continuationSeparator" w:id="0">
    <w:p w14:paraId="218D05E0" w14:textId="77777777" w:rsidR="00E4790B" w:rsidRDefault="00E4790B" w:rsidP="00B2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366E" w14:textId="77777777" w:rsidR="00E4790B" w:rsidRDefault="00E4790B" w:rsidP="00B27909">
      <w:pPr>
        <w:spacing w:after="0" w:line="240" w:lineRule="auto"/>
      </w:pPr>
      <w:r>
        <w:separator/>
      </w:r>
    </w:p>
  </w:footnote>
  <w:footnote w:type="continuationSeparator" w:id="0">
    <w:p w14:paraId="42639B58" w14:textId="77777777" w:rsidR="00E4790B" w:rsidRDefault="00E4790B" w:rsidP="00B27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09"/>
    <w:rsid w:val="000871C4"/>
    <w:rsid w:val="001A1C83"/>
    <w:rsid w:val="002D7F17"/>
    <w:rsid w:val="005D4269"/>
    <w:rsid w:val="006B70E4"/>
    <w:rsid w:val="007B77A9"/>
    <w:rsid w:val="008A3534"/>
    <w:rsid w:val="008B2457"/>
    <w:rsid w:val="00AC70DC"/>
    <w:rsid w:val="00B0035E"/>
    <w:rsid w:val="00B27909"/>
    <w:rsid w:val="00B9287B"/>
    <w:rsid w:val="00BF448F"/>
    <w:rsid w:val="00E4790B"/>
    <w:rsid w:val="00F2262F"/>
    <w:rsid w:val="00F71BD3"/>
    <w:rsid w:val="00F8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EAC4"/>
  <w15:chartTrackingRefBased/>
  <w15:docId w15:val="{77499D78-0903-4506-9703-B76AFF4D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09"/>
    <w:rPr>
      <w:rFonts w:ascii="Segoe UI Light" w:hAnsi="Segoe UI Light"/>
      <w:spacing w:val="-4"/>
      <w:sz w:val="20"/>
    </w:rPr>
  </w:style>
  <w:style w:type="paragraph" w:styleId="Heading1">
    <w:name w:val="heading 1"/>
    <w:basedOn w:val="Normal"/>
    <w:next w:val="Normal"/>
    <w:link w:val="Heading1Char"/>
    <w:qFormat/>
    <w:rsid w:val="00B27909"/>
    <w:pPr>
      <w:keepNext/>
      <w:spacing w:after="0" w:line="240" w:lineRule="auto"/>
      <w:outlineLvl w:val="0"/>
    </w:pPr>
    <w:rPr>
      <w:rFonts w:ascii="Times New Roman" w:eastAsia="Times New Roman" w:hAnsi="Times New Roman" w:cs="Times New Roman"/>
      <w:b/>
      <w:bCs/>
      <w:snapToGrid w:val="0"/>
      <w:spacing w:val="0"/>
      <w:sz w:val="24"/>
      <w:szCs w:val="20"/>
    </w:rPr>
  </w:style>
  <w:style w:type="paragraph" w:styleId="Heading2">
    <w:name w:val="heading 2"/>
    <w:basedOn w:val="Normal"/>
    <w:next w:val="Normal"/>
    <w:link w:val="Heading2Char"/>
    <w:qFormat/>
    <w:rsid w:val="00B27909"/>
    <w:pPr>
      <w:keepNext/>
      <w:spacing w:after="0" w:line="240" w:lineRule="auto"/>
      <w:jc w:val="center"/>
      <w:outlineLvl w:val="1"/>
    </w:pPr>
    <w:rPr>
      <w:rFonts w:ascii="Arial" w:eastAsia="Times New Roman" w:hAnsi="Arial" w:cs="Arial"/>
      <w:b/>
      <w:bCs/>
      <w:color w:val="0000FF"/>
      <w:spacing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909"/>
    <w:pPr>
      <w:tabs>
        <w:tab w:val="center" w:pos="4680"/>
        <w:tab w:val="right" w:pos="9360"/>
      </w:tabs>
      <w:spacing w:after="0" w:line="240" w:lineRule="auto"/>
    </w:pPr>
    <w:rPr>
      <w:rFonts w:asciiTheme="minorHAnsi" w:hAnsiTheme="minorHAnsi"/>
      <w:spacing w:val="0"/>
      <w:sz w:val="22"/>
    </w:rPr>
  </w:style>
  <w:style w:type="character" w:customStyle="1" w:styleId="HeaderChar">
    <w:name w:val="Header Char"/>
    <w:basedOn w:val="DefaultParagraphFont"/>
    <w:link w:val="Header"/>
    <w:uiPriority w:val="99"/>
    <w:rsid w:val="00B27909"/>
  </w:style>
  <w:style w:type="paragraph" w:styleId="Footer">
    <w:name w:val="footer"/>
    <w:basedOn w:val="Normal"/>
    <w:link w:val="FooterChar"/>
    <w:uiPriority w:val="99"/>
    <w:unhideWhenUsed/>
    <w:rsid w:val="00B27909"/>
    <w:pPr>
      <w:tabs>
        <w:tab w:val="center" w:pos="4680"/>
        <w:tab w:val="right" w:pos="9360"/>
      </w:tabs>
      <w:spacing w:after="0" w:line="240" w:lineRule="auto"/>
    </w:pPr>
    <w:rPr>
      <w:rFonts w:asciiTheme="minorHAnsi" w:hAnsiTheme="minorHAnsi"/>
      <w:spacing w:val="0"/>
      <w:sz w:val="22"/>
    </w:rPr>
  </w:style>
  <w:style w:type="character" w:customStyle="1" w:styleId="FooterChar">
    <w:name w:val="Footer Char"/>
    <w:basedOn w:val="DefaultParagraphFont"/>
    <w:link w:val="Footer"/>
    <w:uiPriority w:val="99"/>
    <w:rsid w:val="00B27909"/>
  </w:style>
  <w:style w:type="character" w:customStyle="1" w:styleId="Heading1Char">
    <w:name w:val="Heading 1 Char"/>
    <w:basedOn w:val="DefaultParagraphFont"/>
    <w:link w:val="Heading1"/>
    <w:rsid w:val="00B27909"/>
    <w:rPr>
      <w:rFonts w:ascii="Times New Roman" w:eastAsia="Times New Roman" w:hAnsi="Times New Roman" w:cs="Times New Roman"/>
      <w:b/>
      <w:bCs/>
      <w:snapToGrid w:val="0"/>
      <w:sz w:val="24"/>
      <w:szCs w:val="20"/>
    </w:rPr>
  </w:style>
  <w:style w:type="character" w:customStyle="1" w:styleId="Heading2Char">
    <w:name w:val="Heading 2 Char"/>
    <w:basedOn w:val="DefaultParagraphFont"/>
    <w:link w:val="Heading2"/>
    <w:rsid w:val="00B27909"/>
    <w:rPr>
      <w:rFonts w:ascii="Arial" w:eastAsia="Times New Roman" w:hAnsi="Arial" w:cs="Arial"/>
      <w:b/>
      <w:bCs/>
      <w:color w:val="0000FF"/>
    </w:rPr>
  </w:style>
  <w:style w:type="paragraph" w:styleId="BodyText">
    <w:name w:val="Body Text"/>
    <w:basedOn w:val="Normal"/>
    <w:link w:val="BodyTextChar"/>
    <w:semiHidden/>
    <w:rsid w:val="00B27909"/>
    <w:pPr>
      <w:spacing w:after="0" w:line="240" w:lineRule="auto"/>
    </w:pPr>
    <w:rPr>
      <w:rFonts w:ascii="Times New Roman" w:eastAsia="Times New Roman" w:hAnsi="Times New Roman" w:cs="Times New Roman"/>
      <w:b/>
      <w:bCs/>
      <w:snapToGrid w:val="0"/>
      <w:spacing w:val="0"/>
      <w:sz w:val="24"/>
      <w:szCs w:val="20"/>
    </w:rPr>
  </w:style>
  <w:style w:type="character" w:customStyle="1" w:styleId="BodyTextChar">
    <w:name w:val="Body Text Char"/>
    <w:basedOn w:val="DefaultParagraphFont"/>
    <w:link w:val="BodyText"/>
    <w:semiHidden/>
    <w:rsid w:val="00B27909"/>
    <w:rPr>
      <w:rFonts w:ascii="Times New Roman" w:eastAsia="Times New Roman" w:hAnsi="Times New Roman" w:cs="Times New Roman"/>
      <w:b/>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King</dc:creator>
  <cp:keywords/>
  <dc:description/>
  <cp:lastModifiedBy>Darcy Hartman</cp:lastModifiedBy>
  <cp:revision>3</cp:revision>
  <cp:lastPrinted>2019-08-22T18:19:00Z</cp:lastPrinted>
  <dcterms:created xsi:type="dcterms:W3CDTF">2019-08-22T18:21:00Z</dcterms:created>
  <dcterms:modified xsi:type="dcterms:W3CDTF">2020-12-03T17:00:00Z</dcterms:modified>
</cp:coreProperties>
</file>