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131C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ALL FIELDS ARE MANDATORY </w:t>
      </w:r>
    </w:p>
    <w:p w14:paraId="5397C42D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NAME: _____________________________________________________________________ </w:t>
      </w:r>
    </w:p>
    <w:p w14:paraId="004DCE9B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DATE OF BIRTH: ______/______/_____SOCIAL SECURITY #________-______-___________ </w:t>
      </w:r>
    </w:p>
    <w:p w14:paraId="43FBD2EC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ADDRESS:__________________________________PHONE#:_______-_______-__________ </w:t>
      </w:r>
    </w:p>
    <w:p w14:paraId="2ED76D92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CITY/ZIP: __________________________________PHONE#:_______-_______-__________ </w:t>
      </w:r>
    </w:p>
    <w:p w14:paraId="199346FE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YOUR PRIMARY CARE PHYSICIAN: ______________________________________________ </w:t>
      </w:r>
    </w:p>
    <w:p w14:paraId="421746A8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___________________________________________________________________________ HOW DID YOU HEAR ABOUT US? CIRCLE ONE: </w:t>
      </w:r>
    </w:p>
    <w:p w14:paraId="11FE6058" w14:textId="77777777" w:rsidR="00EC37CA" w:rsidRPr="00EC37CA" w:rsidRDefault="00EC37CA" w:rsidP="00EC37CA">
      <w:pPr>
        <w:pStyle w:val="NormalWeb"/>
        <w:rPr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PHYSICIAN SELF NEWSPAPER BILLBOARDS ___________________________________________________________________________ BY SIGNING HEREWITH, I GIVE CONSENT TO GENESIS HEART AND VASCULAR ASSOCIATES TO THE FOLLOWING: </w:t>
      </w:r>
    </w:p>
    <w:p w14:paraId="66C2C41E" w14:textId="77777777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Use my protected health information to carry out treatment, payment and healthcare information. </w:t>
      </w:r>
    </w:p>
    <w:p w14:paraId="58EA9CEC" w14:textId="77777777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Bill my insurance company for services rendered to me by them. </w:t>
      </w:r>
    </w:p>
    <w:p w14:paraId="0D50EEA8" w14:textId="3AEB1DBA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Send my health information by regular mail, phone or email including but not limited to statements, appointment reminders and test results. </w:t>
      </w:r>
    </w:p>
    <w:p w14:paraId="74E04F16" w14:textId="77777777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I agree to give my most updated insurance information at each visit </w:t>
      </w:r>
    </w:p>
    <w:p w14:paraId="5C46F7B3" w14:textId="77777777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I understand that all office visit copays are due at the time of check in </w:t>
      </w:r>
    </w:p>
    <w:p w14:paraId="6D9C5D30" w14:textId="3535535B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>I understand that I am responsible for all deductibles, coinsurance</w:t>
      </w:r>
      <w:r>
        <w:rPr>
          <w:rFonts w:ascii="Candara" w:hAnsi="Candara"/>
          <w:sz w:val="22"/>
          <w:szCs w:val="22"/>
        </w:rPr>
        <w:t xml:space="preserve"> on the day of my office visit or procedure day</w:t>
      </w:r>
      <w:r w:rsidRPr="00EC37CA">
        <w:rPr>
          <w:rFonts w:ascii="Candara" w:hAnsi="Candara"/>
          <w:sz w:val="22"/>
          <w:szCs w:val="22"/>
        </w:rPr>
        <w:t xml:space="preserve"> and </w:t>
      </w:r>
      <w:r>
        <w:rPr>
          <w:rFonts w:ascii="Candara" w:hAnsi="Candara"/>
          <w:sz w:val="22"/>
          <w:szCs w:val="22"/>
        </w:rPr>
        <w:t xml:space="preserve">that all </w:t>
      </w:r>
      <w:r w:rsidRPr="00EC37CA">
        <w:rPr>
          <w:rFonts w:ascii="Candara" w:hAnsi="Candara"/>
          <w:sz w:val="22"/>
          <w:szCs w:val="22"/>
        </w:rPr>
        <w:t xml:space="preserve">patient balances and that these are due within 30 days of receiving statements </w:t>
      </w:r>
    </w:p>
    <w:p w14:paraId="5329AE8F" w14:textId="1A5E2EA6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I understand that I have to call at least 24 hours before the scheduled appointment to cancel or reschedule it. </w:t>
      </w:r>
    </w:p>
    <w:p w14:paraId="6ED47183" w14:textId="363D93AD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I hereby agree to pay any and all collection costs including but not limited to collection agency fees court costs. </w:t>
      </w:r>
    </w:p>
    <w:p w14:paraId="73C8E6D2" w14:textId="274C1896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>
        <w:rPr>
          <w:rFonts w:ascii="Candara" w:hAnsi="Candara"/>
          <w:sz w:val="22"/>
          <w:szCs w:val="22"/>
        </w:rPr>
        <w:t>Sharing my most updated health insurance is my responsibility and I do not hold anyone else responsible for checking insurance eligibility and benefits for me</w:t>
      </w:r>
    </w:p>
    <w:p w14:paraId="213D9FD6" w14:textId="6EF20F78" w:rsidR="00EC37CA" w:rsidRPr="00EC37CA" w:rsidRDefault="00EC37CA" w:rsidP="00EC37CA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I understand that  I will be responsible for coordination of benefits prior to any services rendered. </w:t>
      </w:r>
    </w:p>
    <w:p w14:paraId="67139B3C" w14:textId="77777777" w:rsidR="00EC37CA" w:rsidRPr="00EC37CA" w:rsidRDefault="00EC37CA" w:rsidP="00EC37CA">
      <w:pPr>
        <w:pStyle w:val="NormalWeb"/>
        <w:ind w:left="720"/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sz w:val="22"/>
          <w:szCs w:val="22"/>
        </w:rPr>
        <w:t xml:space="preserve">HEALING WITH COMPASSION, COURTESY AND RESPECT </w:t>
      </w:r>
    </w:p>
    <w:p w14:paraId="40BA5FE2" w14:textId="04C86147" w:rsidR="00EC37CA" w:rsidRPr="00EC37CA" w:rsidRDefault="00EC37CA" w:rsidP="00EC37CA">
      <w:pPr>
        <w:pStyle w:val="NormalWeb"/>
        <w:ind w:left="720"/>
        <w:rPr>
          <w:rFonts w:ascii="SymbolMT" w:hAnsi="SymbolMT"/>
          <w:sz w:val="22"/>
          <w:szCs w:val="22"/>
        </w:rPr>
      </w:pPr>
      <w:r w:rsidRPr="00EC37CA">
        <w:rPr>
          <w:rFonts w:ascii="Candara" w:hAnsi="Candara"/>
          <w:color w:val="0260BF"/>
          <w:sz w:val="22"/>
          <w:szCs w:val="22"/>
        </w:rPr>
        <w:t xml:space="preserve">WWW.GENESISHEARTANDVASCULAR.COM </w:t>
      </w:r>
      <w:r>
        <w:rPr>
          <w:rFonts w:ascii="Candara" w:hAnsi="Candara"/>
          <w:color w:val="0260BF"/>
          <w:sz w:val="22"/>
          <w:szCs w:val="22"/>
        </w:rPr>
        <w:t xml:space="preserve"> UPDATED 2025</w:t>
      </w:r>
    </w:p>
    <w:p w14:paraId="32998B11" w14:textId="75A8A196" w:rsidR="0043673C" w:rsidRPr="00EC37CA" w:rsidRDefault="0043673C" w:rsidP="00EC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sectPr w:rsidR="0043673C" w:rsidRPr="00EC37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B26D" w14:textId="77777777" w:rsidR="000D3051" w:rsidRDefault="000D3051" w:rsidP="00EC37CA">
      <w:pPr>
        <w:spacing w:after="0" w:line="240" w:lineRule="auto"/>
      </w:pPr>
      <w:r>
        <w:separator/>
      </w:r>
    </w:p>
  </w:endnote>
  <w:endnote w:type="continuationSeparator" w:id="0">
    <w:p w14:paraId="4CB6132A" w14:textId="77777777" w:rsidR="000D3051" w:rsidRDefault="000D3051" w:rsidP="00EC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0D02" w14:textId="77777777" w:rsidR="000D3051" w:rsidRDefault="000D3051" w:rsidP="00EC37CA">
      <w:pPr>
        <w:spacing w:after="0" w:line="240" w:lineRule="auto"/>
      </w:pPr>
      <w:r>
        <w:separator/>
      </w:r>
    </w:p>
  </w:footnote>
  <w:footnote w:type="continuationSeparator" w:id="0">
    <w:p w14:paraId="5DB6D8EB" w14:textId="77777777" w:rsidR="000D3051" w:rsidRDefault="000D3051" w:rsidP="00EC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20AC" w14:textId="0EBF54B3" w:rsidR="00EC37CA" w:rsidRDefault="00EC37CA">
    <w:pPr>
      <w:pStyle w:val="Header"/>
    </w:pPr>
    <w:r>
      <w:t>GENESIS HEART AND VASCULAR ASSOCIATES PLLC, TAX ID 475453921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65D"/>
    <w:multiLevelType w:val="multilevel"/>
    <w:tmpl w:val="FA78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3F51"/>
    <w:multiLevelType w:val="multilevel"/>
    <w:tmpl w:val="AB1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432E6"/>
    <w:multiLevelType w:val="multilevel"/>
    <w:tmpl w:val="AECE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6474049">
    <w:abstractNumId w:val="0"/>
  </w:num>
  <w:num w:numId="2" w16cid:durableId="2014721291">
    <w:abstractNumId w:val="1"/>
  </w:num>
  <w:num w:numId="3" w16cid:durableId="213702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A4"/>
    <w:rsid w:val="000D3051"/>
    <w:rsid w:val="002D1969"/>
    <w:rsid w:val="003C5E6A"/>
    <w:rsid w:val="0043673C"/>
    <w:rsid w:val="0050122F"/>
    <w:rsid w:val="007260D8"/>
    <w:rsid w:val="007314A4"/>
    <w:rsid w:val="00997238"/>
    <w:rsid w:val="00B1774E"/>
    <w:rsid w:val="00CF172D"/>
    <w:rsid w:val="00D63A1C"/>
    <w:rsid w:val="00E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383A5"/>
  <w15:chartTrackingRefBased/>
  <w15:docId w15:val="{6E83AF24-8027-F547-9131-4C61F610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4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314A4"/>
    <w:rPr>
      <w:b/>
      <w:bCs/>
    </w:rPr>
  </w:style>
  <w:style w:type="character" w:customStyle="1" w:styleId="apple-converted-space">
    <w:name w:val="apple-converted-space"/>
    <w:basedOn w:val="DefaultParagraphFont"/>
    <w:rsid w:val="007314A4"/>
  </w:style>
  <w:style w:type="paragraph" w:styleId="Header">
    <w:name w:val="header"/>
    <w:basedOn w:val="Normal"/>
    <w:link w:val="HeaderChar"/>
    <w:uiPriority w:val="99"/>
    <w:unhideWhenUsed/>
    <w:rsid w:val="00EC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CA"/>
  </w:style>
  <w:style w:type="paragraph" w:styleId="Footer">
    <w:name w:val="footer"/>
    <w:basedOn w:val="Normal"/>
    <w:link w:val="FooterChar"/>
    <w:uiPriority w:val="99"/>
    <w:unhideWhenUsed/>
    <w:rsid w:val="00EC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pragnesh patel</dc:creator>
  <cp:keywords/>
  <dc:description/>
  <cp:lastModifiedBy>pragnesh patel</cp:lastModifiedBy>
  <cp:revision>2</cp:revision>
  <dcterms:created xsi:type="dcterms:W3CDTF">2025-03-18T17:03:00Z</dcterms:created>
  <dcterms:modified xsi:type="dcterms:W3CDTF">2025-03-18T17:03:00Z</dcterms:modified>
</cp:coreProperties>
</file>