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F0EA8" w14:textId="77777777" w:rsidR="002F0B1E" w:rsidRPr="003B50C7" w:rsidRDefault="002F0B1E" w:rsidP="003B50C7">
      <w:pPr>
        <w:widowControl w:val="0"/>
        <w:autoSpaceDE w:val="0"/>
        <w:autoSpaceDN w:val="0"/>
        <w:adjustRightInd w:val="0"/>
        <w:ind w:left="-720"/>
        <w:rPr>
          <w:rFonts w:ascii="Arial" w:hAnsi="Arial" w:cs="Arial"/>
          <w:sz w:val="22"/>
          <w:szCs w:val="22"/>
        </w:rPr>
      </w:pPr>
    </w:p>
    <w:p w14:paraId="6FE21CCB" w14:textId="2FB22177" w:rsidR="002F0B1E" w:rsidRPr="003B50C7" w:rsidRDefault="002F0B1E" w:rsidP="003B50C7">
      <w:pPr>
        <w:widowControl w:val="0"/>
        <w:autoSpaceDE w:val="0"/>
        <w:autoSpaceDN w:val="0"/>
        <w:adjustRightInd w:val="0"/>
        <w:spacing w:after="240"/>
        <w:ind w:left="-720" w:right="-630"/>
        <w:jc w:val="center"/>
        <w:rPr>
          <w:rFonts w:ascii="Arial" w:hAnsi="Arial" w:cs="Arial"/>
          <w:b/>
          <w:bCs/>
          <w:sz w:val="22"/>
          <w:szCs w:val="22"/>
        </w:rPr>
      </w:pPr>
      <w:r w:rsidRPr="003B50C7">
        <w:rPr>
          <w:rFonts w:ascii="Arial" w:hAnsi="Arial" w:cs="Arial"/>
          <w:b/>
          <w:bCs/>
          <w:sz w:val="22"/>
          <w:szCs w:val="22"/>
        </w:rPr>
        <w:t xml:space="preserve">INFORMED </w:t>
      </w:r>
      <w:r w:rsidR="005C7A9F">
        <w:rPr>
          <w:rFonts w:ascii="Arial" w:hAnsi="Arial" w:cs="Arial"/>
          <w:b/>
          <w:bCs/>
          <w:sz w:val="22"/>
          <w:szCs w:val="22"/>
        </w:rPr>
        <w:t>CONSENT – FUNCTIONAL ENDOSCOPI</w:t>
      </w:r>
      <w:bookmarkStart w:id="0" w:name="_GoBack"/>
      <w:bookmarkEnd w:id="0"/>
      <w:r w:rsidR="003B50C7" w:rsidRPr="003B50C7">
        <w:rPr>
          <w:rFonts w:ascii="Arial" w:hAnsi="Arial" w:cs="Arial"/>
          <w:b/>
          <w:bCs/>
          <w:sz w:val="22"/>
          <w:szCs w:val="22"/>
        </w:rPr>
        <w:t>C SINUS SURGERY</w:t>
      </w:r>
    </w:p>
    <w:p w14:paraId="0E99295F" w14:textId="79112BCA" w:rsidR="000C1B68" w:rsidRPr="003B50C7" w:rsidRDefault="00F91E2D" w:rsidP="003B50C7">
      <w:pPr>
        <w:widowControl w:val="0"/>
        <w:autoSpaceDE w:val="0"/>
        <w:autoSpaceDN w:val="0"/>
        <w:adjustRightInd w:val="0"/>
        <w:ind w:left="-720" w:right="-634"/>
        <w:rPr>
          <w:rFonts w:ascii="Arial" w:hAnsi="Arial" w:cs="Arial"/>
          <w:b/>
          <w:bCs/>
          <w:sz w:val="22"/>
          <w:szCs w:val="22"/>
        </w:rPr>
      </w:pPr>
      <w:r w:rsidRPr="001958D9">
        <w:rPr>
          <w:rFonts w:ascii="Arial" w:hAnsi="Arial" w:cs="Arial"/>
          <w:b/>
          <w:bCs/>
        </w:rPr>
        <w:t>Instructions</w:t>
      </w:r>
      <w:r w:rsidR="00264DE5" w:rsidRPr="003B50C7">
        <w:rPr>
          <w:rFonts w:ascii="Arial" w:hAnsi="Arial" w:cs="Arial"/>
          <w:b/>
          <w:bCs/>
          <w:sz w:val="22"/>
          <w:szCs w:val="22"/>
        </w:rPr>
        <w:t xml:space="preserve">: </w:t>
      </w:r>
      <w:r w:rsidRPr="003B50C7">
        <w:rPr>
          <w:rFonts w:ascii="Arial" w:hAnsi="Arial" w:cs="Arial"/>
          <w:bCs/>
          <w:sz w:val="22"/>
          <w:szCs w:val="22"/>
        </w:rPr>
        <w:t>This is an informed consent document that has been prepared to help your surgeon info</w:t>
      </w:r>
      <w:r w:rsidR="000B1C74" w:rsidRPr="003B50C7">
        <w:rPr>
          <w:rFonts w:ascii="Arial" w:hAnsi="Arial" w:cs="Arial"/>
          <w:bCs/>
          <w:sz w:val="22"/>
          <w:szCs w:val="22"/>
        </w:rPr>
        <w:t>rm y</w:t>
      </w:r>
      <w:r w:rsidR="003B50C7">
        <w:rPr>
          <w:rFonts w:ascii="Arial" w:hAnsi="Arial" w:cs="Arial"/>
          <w:bCs/>
          <w:sz w:val="22"/>
          <w:szCs w:val="22"/>
        </w:rPr>
        <w:t>ou concerning functional endoscopic sinus surgery</w:t>
      </w:r>
      <w:r w:rsidR="001A3B0C" w:rsidRPr="003B50C7">
        <w:rPr>
          <w:rFonts w:ascii="Arial" w:hAnsi="Arial" w:cs="Arial"/>
          <w:bCs/>
          <w:sz w:val="22"/>
          <w:szCs w:val="22"/>
        </w:rPr>
        <w:t xml:space="preserve">, </w:t>
      </w:r>
      <w:r w:rsidRPr="003B50C7">
        <w:rPr>
          <w:rFonts w:ascii="Arial" w:hAnsi="Arial" w:cs="Arial"/>
          <w:bCs/>
          <w:sz w:val="22"/>
          <w:szCs w:val="22"/>
        </w:rPr>
        <w:t>its risks, and alternative treatment.</w:t>
      </w:r>
      <w:r w:rsidR="002D1CF7" w:rsidRPr="003B50C7">
        <w:rPr>
          <w:rFonts w:ascii="Arial" w:hAnsi="Arial" w:cs="Arial"/>
          <w:b/>
          <w:bCs/>
          <w:sz w:val="22"/>
          <w:szCs w:val="22"/>
        </w:rPr>
        <w:t xml:space="preserve"> </w:t>
      </w:r>
      <w:r w:rsidR="00715FFC" w:rsidRPr="003B50C7">
        <w:rPr>
          <w:rFonts w:ascii="Arial" w:hAnsi="Arial" w:cs="Arial"/>
          <w:sz w:val="22"/>
          <w:szCs w:val="22"/>
        </w:rPr>
        <w:t>It is important that you read this information carefully and completely. Please initial each page, indicating that you have read the page and sign the consent for surgery as proposed by your surgeon.</w:t>
      </w:r>
    </w:p>
    <w:p w14:paraId="03C7236E" w14:textId="77777777" w:rsidR="003B50C7" w:rsidRDefault="003B50C7" w:rsidP="003B50C7">
      <w:pPr>
        <w:widowControl w:val="0"/>
        <w:autoSpaceDE w:val="0"/>
        <w:autoSpaceDN w:val="0"/>
        <w:adjustRightInd w:val="0"/>
        <w:ind w:left="-720" w:right="-634"/>
        <w:rPr>
          <w:rFonts w:ascii="Arial" w:hAnsi="Arial" w:cs="Arial"/>
          <w:b/>
          <w:bCs/>
          <w:sz w:val="22"/>
          <w:szCs w:val="22"/>
        </w:rPr>
      </w:pPr>
    </w:p>
    <w:p w14:paraId="14C87127" w14:textId="4920DADF" w:rsidR="00F91E2D" w:rsidRPr="003B50C7" w:rsidRDefault="00F91E2D" w:rsidP="003B50C7">
      <w:pPr>
        <w:widowControl w:val="0"/>
        <w:autoSpaceDE w:val="0"/>
        <w:autoSpaceDN w:val="0"/>
        <w:adjustRightInd w:val="0"/>
        <w:ind w:left="-720" w:right="-634"/>
        <w:rPr>
          <w:rFonts w:ascii="Arial" w:hAnsi="Arial" w:cs="Arial"/>
          <w:b/>
          <w:bCs/>
          <w:sz w:val="22"/>
          <w:szCs w:val="22"/>
        </w:rPr>
      </w:pPr>
      <w:r w:rsidRPr="001958D9">
        <w:rPr>
          <w:rFonts w:ascii="Arial" w:hAnsi="Arial" w:cs="Arial"/>
          <w:b/>
          <w:bCs/>
        </w:rPr>
        <w:t>Introduction</w:t>
      </w:r>
      <w:r w:rsidRPr="003B50C7">
        <w:rPr>
          <w:rFonts w:ascii="Arial" w:hAnsi="Arial" w:cs="Arial"/>
          <w:b/>
          <w:bCs/>
          <w:sz w:val="22"/>
          <w:szCs w:val="22"/>
        </w:rPr>
        <w:t>:</w:t>
      </w:r>
      <w:r w:rsidR="00FC44D8" w:rsidRPr="003B50C7">
        <w:rPr>
          <w:rFonts w:ascii="Arial" w:hAnsi="Arial" w:cs="Arial"/>
          <w:b/>
          <w:bCs/>
          <w:sz w:val="22"/>
          <w:szCs w:val="22"/>
        </w:rPr>
        <w:t xml:space="preserve"> </w:t>
      </w:r>
      <w:r w:rsidR="003B50C7">
        <w:rPr>
          <w:rFonts w:ascii="Arial" w:hAnsi="Arial" w:cs="Arial"/>
          <w:bCs/>
          <w:sz w:val="22"/>
          <w:szCs w:val="22"/>
        </w:rPr>
        <w:t xml:space="preserve">Functional endoscopic sinus surgery </w:t>
      </w:r>
      <w:r w:rsidR="00FC44D8" w:rsidRPr="003B50C7">
        <w:rPr>
          <w:rFonts w:ascii="Arial" w:hAnsi="Arial" w:cs="Arial"/>
          <w:bCs/>
          <w:sz w:val="22"/>
          <w:szCs w:val="22"/>
        </w:rPr>
        <w:t xml:space="preserve">is a surgical procedure to improve symptoms of </w:t>
      </w:r>
      <w:r w:rsidR="003B50C7">
        <w:rPr>
          <w:rFonts w:ascii="Arial" w:hAnsi="Arial" w:cs="Arial"/>
          <w:bCs/>
          <w:sz w:val="22"/>
          <w:szCs w:val="22"/>
        </w:rPr>
        <w:t xml:space="preserve">inflammation, infection, and </w:t>
      </w:r>
      <w:r w:rsidR="00FC44D8" w:rsidRPr="003B50C7">
        <w:rPr>
          <w:rFonts w:ascii="Arial" w:hAnsi="Arial" w:cs="Arial"/>
          <w:bCs/>
          <w:sz w:val="22"/>
          <w:szCs w:val="22"/>
        </w:rPr>
        <w:t>obstruction in the nose</w:t>
      </w:r>
      <w:r w:rsidR="003B50C7">
        <w:rPr>
          <w:rFonts w:ascii="Arial" w:hAnsi="Arial" w:cs="Arial"/>
          <w:bCs/>
          <w:sz w:val="22"/>
          <w:szCs w:val="22"/>
        </w:rPr>
        <w:t xml:space="preserve"> or sinuses. Sinus surgery is recommended only after it has been determined that medical management of your disease has been unsuccessful. </w:t>
      </w:r>
    </w:p>
    <w:p w14:paraId="09A6F68D" w14:textId="77777777" w:rsidR="003B50C7" w:rsidRDefault="003B50C7" w:rsidP="003B50C7">
      <w:pPr>
        <w:widowControl w:val="0"/>
        <w:autoSpaceDE w:val="0"/>
        <w:autoSpaceDN w:val="0"/>
        <w:adjustRightInd w:val="0"/>
        <w:ind w:left="-720" w:right="-630"/>
        <w:rPr>
          <w:rFonts w:ascii="Arial" w:hAnsi="Arial" w:cs="Arial"/>
          <w:b/>
          <w:sz w:val="22"/>
          <w:szCs w:val="22"/>
        </w:rPr>
      </w:pPr>
    </w:p>
    <w:p w14:paraId="4C912C47" w14:textId="5D4F33A2" w:rsidR="00F91E2D" w:rsidRPr="003B50C7" w:rsidRDefault="00F91E2D" w:rsidP="003B50C7">
      <w:pPr>
        <w:widowControl w:val="0"/>
        <w:autoSpaceDE w:val="0"/>
        <w:autoSpaceDN w:val="0"/>
        <w:adjustRightInd w:val="0"/>
        <w:ind w:left="-720" w:right="-630"/>
        <w:rPr>
          <w:rFonts w:ascii="Arial" w:hAnsi="Arial" w:cs="Arial"/>
          <w:sz w:val="22"/>
          <w:szCs w:val="22"/>
        </w:rPr>
      </w:pPr>
      <w:r w:rsidRPr="001958D9">
        <w:rPr>
          <w:rFonts w:ascii="Arial" w:hAnsi="Arial" w:cs="Arial"/>
          <w:b/>
        </w:rPr>
        <w:t>Alternative Treatment</w:t>
      </w:r>
      <w:r w:rsidRPr="003B50C7">
        <w:rPr>
          <w:rFonts w:ascii="Arial" w:hAnsi="Arial" w:cs="Arial"/>
          <w:b/>
          <w:sz w:val="22"/>
          <w:szCs w:val="22"/>
        </w:rPr>
        <w:t>:</w:t>
      </w:r>
      <w:r w:rsidRPr="003B50C7">
        <w:rPr>
          <w:rFonts w:ascii="Arial" w:hAnsi="Arial" w:cs="Arial"/>
          <w:sz w:val="22"/>
          <w:szCs w:val="22"/>
        </w:rPr>
        <w:t xml:space="preserve"> Alternative forms of management consist of not treating the </w:t>
      </w:r>
      <w:r w:rsidR="001A3B0C" w:rsidRPr="003B50C7">
        <w:rPr>
          <w:rFonts w:ascii="Arial" w:hAnsi="Arial" w:cs="Arial"/>
          <w:sz w:val="22"/>
          <w:szCs w:val="22"/>
        </w:rPr>
        <w:t>obstruction or treating it with medications.</w:t>
      </w:r>
    </w:p>
    <w:p w14:paraId="0EF7EA65" w14:textId="77777777" w:rsidR="003B50C7" w:rsidRDefault="003B50C7" w:rsidP="003B50C7">
      <w:pPr>
        <w:widowControl w:val="0"/>
        <w:autoSpaceDE w:val="0"/>
        <w:autoSpaceDN w:val="0"/>
        <w:adjustRightInd w:val="0"/>
        <w:ind w:left="-720"/>
        <w:rPr>
          <w:rFonts w:ascii="Arial" w:hAnsi="Arial" w:cs="Arial"/>
          <w:b/>
          <w:sz w:val="22"/>
          <w:szCs w:val="22"/>
        </w:rPr>
      </w:pPr>
    </w:p>
    <w:p w14:paraId="785C80BF" w14:textId="2AD9FA7B" w:rsidR="00F91E2D" w:rsidRPr="003B50C7" w:rsidRDefault="000B1C74" w:rsidP="003B50C7">
      <w:pPr>
        <w:widowControl w:val="0"/>
        <w:autoSpaceDE w:val="0"/>
        <w:autoSpaceDN w:val="0"/>
        <w:adjustRightInd w:val="0"/>
        <w:ind w:left="-720"/>
        <w:rPr>
          <w:rFonts w:ascii="Arial" w:hAnsi="Arial" w:cs="Arial"/>
          <w:sz w:val="22"/>
          <w:szCs w:val="22"/>
        </w:rPr>
      </w:pPr>
      <w:r w:rsidRPr="001958D9">
        <w:rPr>
          <w:rFonts w:ascii="Arial" w:hAnsi="Arial" w:cs="Arial"/>
          <w:b/>
        </w:rPr>
        <w:t>Risks of</w:t>
      </w:r>
      <w:r w:rsidR="003B50C7" w:rsidRPr="001958D9">
        <w:rPr>
          <w:rFonts w:ascii="Arial" w:hAnsi="Arial" w:cs="Arial"/>
          <w:b/>
        </w:rPr>
        <w:t xml:space="preserve"> Functional Endoscopic Sinus Surgery</w:t>
      </w:r>
      <w:r w:rsidR="00F91E2D" w:rsidRPr="003B50C7">
        <w:rPr>
          <w:rFonts w:ascii="Arial" w:hAnsi="Arial" w:cs="Arial"/>
          <w:b/>
          <w:sz w:val="22"/>
          <w:szCs w:val="22"/>
        </w:rPr>
        <w:t>:</w:t>
      </w:r>
      <w:r w:rsidR="00F91E2D" w:rsidRPr="003B50C7">
        <w:rPr>
          <w:rFonts w:ascii="Arial" w:hAnsi="Arial" w:cs="Arial"/>
          <w:sz w:val="22"/>
          <w:szCs w:val="22"/>
        </w:rPr>
        <w:t xml:space="preserve"> Every surgical procedure involves a certain amount of risk and it is important that you understand the risk</w:t>
      </w:r>
      <w:r w:rsidR="003B50C7">
        <w:rPr>
          <w:rFonts w:ascii="Arial" w:hAnsi="Arial" w:cs="Arial"/>
          <w:sz w:val="22"/>
          <w:szCs w:val="22"/>
        </w:rPr>
        <w:t>s involved with functional endoscopic sinus surgery</w:t>
      </w:r>
      <w:r w:rsidR="00F91E2D" w:rsidRPr="003B50C7">
        <w:rPr>
          <w:rFonts w:ascii="Arial" w:hAnsi="Arial" w:cs="Arial"/>
          <w:sz w:val="22"/>
          <w:szCs w:val="22"/>
        </w:rPr>
        <w:t>. An individual’s choice to undergo a surgical procedure is based on the comparison of the risk to potential benefit. Although the majority of patients do not experience the following complications, you should discuss each of them with your surgeon to make sure you understand the risks, potential complications, and c</w:t>
      </w:r>
      <w:r w:rsidR="003B50C7">
        <w:rPr>
          <w:rFonts w:ascii="Arial" w:hAnsi="Arial" w:cs="Arial"/>
          <w:sz w:val="22"/>
          <w:szCs w:val="22"/>
        </w:rPr>
        <w:t>onsequences of functional endoscopic sinus surgery.</w:t>
      </w:r>
    </w:p>
    <w:p w14:paraId="3C1BBB94" w14:textId="77777777" w:rsidR="003B50C7" w:rsidRDefault="003B50C7" w:rsidP="003B50C7">
      <w:pPr>
        <w:widowControl w:val="0"/>
        <w:autoSpaceDE w:val="0"/>
        <w:autoSpaceDN w:val="0"/>
        <w:adjustRightInd w:val="0"/>
        <w:ind w:left="-720"/>
        <w:rPr>
          <w:rFonts w:ascii="Arial" w:hAnsi="Arial" w:cs="Arial"/>
          <w:b/>
          <w:sz w:val="22"/>
          <w:szCs w:val="22"/>
        </w:rPr>
      </w:pPr>
    </w:p>
    <w:p w14:paraId="74F58C05" w14:textId="076343A5" w:rsidR="003B50C7" w:rsidRPr="003B50C7" w:rsidRDefault="007A2B6B" w:rsidP="003B50C7">
      <w:pPr>
        <w:widowControl w:val="0"/>
        <w:autoSpaceDE w:val="0"/>
        <w:autoSpaceDN w:val="0"/>
        <w:adjustRightInd w:val="0"/>
        <w:ind w:left="-720"/>
        <w:rPr>
          <w:rFonts w:ascii="Arial" w:hAnsi="Arial" w:cs="Arial"/>
          <w:b/>
        </w:rPr>
      </w:pPr>
      <w:r w:rsidRPr="003B50C7">
        <w:rPr>
          <w:rFonts w:ascii="Arial" w:hAnsi="Arial" w:cs="Arial"/>
          <w:b/>
        </w:rPr>
        <w:t>Speci</w:t>
      </w:r>
      <w:r w:rsidR="003B50C7" w:rsidRPr="003B50C7">
        <w:rPr>
          <w:rFonts w:ascii="Arial" w:hAnsi="Arial" w:cs="Arial"/>
          <w:b/>
        </w:rPr>
        <w:t>fic Risks of Functional Endoscopic Sinus Surgery</w:t>
      </w:r>
    </w:p>
    <w:p w14:paraId="076B0DB7" w14:textId="7A29B2E6" w:rsidR="003B50C7" w:rsidRDefault="003B50C7" w:rsidP="003B50C7">
      <w:pPr>
        <w:widowControl w:val="0"/>
        <w:autoSpaceDE w:val="0"/>
        <w:autoSpaceDN w:val="0"/>
        <w:adjustRightInd w:val="0"/>
        <w:ind w:left="-720"/>
        <w:rPr>
          <w:rFonts w:ascii="Arial" w:hAnsi="Arial" w:cs="Arial"/>
          <w:sz w:val="22"/>
          <w:szCs w:val="22"/>
        </w:rPr>
      </w:pPr>
      <w:r w:rsidRPr="003B50C7">
        <w:rPr>
          <w:rFonts w:ascii="Arial" w:hAnsi="Arial" w:cs="Arial"/>
          <w:b/>
        </w:rPr>
        <w:t>Post-Operative Bleeding</w:t>
      </w:r>
      <w:r>
        <w:rPr>
          <w:rFonts w:ascii="Arial" w:hAnsi="Arial" w:cs="Arial"/>
          <w:b/>
          <w:sz w:val="22"/>
          <w:szCs w:val="22"/>
        </w:rPr>
        <w:t xml:space="preserve">: </w:t>
      </w:r>
      <w:r>
        <w:rPr>
          <w:rFonts w:ascii="Arial" w:hAnsi="Arial" w:cs="Arial"/>
          <w:sz w:val="22"/>
          <w:szCs w:val="22"/>
        </w:rPr>
        <w:t>Mild to moderate bleeding is expected up to 48 hours after surgery. This is the most comm</w:t>
      </w:r>
      <w:r w:rsidR="0075523C">
        <w:rPr>
          <w:rFonts w:ascii="Arial" w:hAnsi="Arial" w:cs="Arial"/>
          <w:sz w:val="22"/>
          <w:szCs w:val="22"/>
        </w:rPr>
        <w:t xml:space="preserve">on complication. Avoiding blood </w:t>
      </w:r>
      <w:r>
        <w:rPr>
          <w:rFonts w:ascii="Arial" w:hAnsi="Arial" w:cs="Arial"/>
          <w:sz w:val="22"/>
          <w:szCs w:val="22"/>
        </w:rPr>
        <w:t>thinning medications will help reduce the risk.</w:t>
      </w:r>
    </w:p>
    <w:p w14:paraId="31DD8ED0" w14:textId="77777777" w:rsidR="003B50C7" w:rsidRDefault="003B50C7" w:rsidP="003B50C7">
      <w:pPr>
        <w:widowControl w:val="0"/>
        <w:autoSpaceDE w:val="0"/>
        <w:autoSpaceDN w:val="0"/>
        <w:adjustRightInd w:val="0"/>
        <w:ind w:left="-720"/>
        <w:rPr>
          <w:rFonts w:ascii="Arial" w:hAnsi="Arial" w:cs="Arial"/>
          <w:sz w:val="22"/>
          <w:szCs w:val="22"/>
        </w:rPr>
      </w:pPr>
    </w:p>
    <w:p w14:paraId="29F0DAA4" w14:textId="0FBB5A07" w:rsidR="003B50C7" w:rsidRDefault="003B50C7" w:rsidP="003B50C7">
      <w:pPr>
        <w:widowControl w:val="0"/>
        <w:autoSpaceDE w:val="0"/>
        <w:autoSpaceDN w:val="0"/>
        <w:adjustRightInd w:val="0"/>
        <w:ind w:left="-720"/>
        <w:rPr>
          <w:rFonts w:ascii="Arial" w:hAnsi="Arial" w:cs="Arial"/>
          <w:sz w:val="22"/>
          <w:szCs w:val="22"/>
        </w:rPr>
      </w:pPr>
      <w:r w:rsidRPr="003B50C7">
        <w:rPr>
          <w:rFonts w:ascii="Arial" w:hAnsi="Arial" w:cs="Arial"/>
          <w:b/>
        </w:rPr>
        <w:t>Infection</w:t>
      </w:r>
      <w:r>
        <w:rPr>
          <w:rFonts w:ascii="Arial" w:hAnsi="Arial" w:cs="Arial"/>
          <w:b/>
          <w:sz w:val="22"/>
          <w:szCs w:val="22"/>
        </w:rPr>
        <w:t xml:space="preserve">: </w:t>
      </w:r>
      <w:r>
        <w:rPr>
          <w:rFonts w:ascii="Arial" w:hAnsi="Arial" w:cs="Arial"/>
          <w:sz w:val="22"/>
          <w:szCs w:val="22"/>
        </w:rPr>
        <w:t>The most common reason patients undergo sinus surgery is usually related to infection. Therefore, the patient with sinusitis is at risk of developing certain other infections in this area (abscessed, meningitis, etc.) regardless of whether they manage the sinusitis with or without surgery.</w:t>
      </w:r>
    </w:p>
    <w:p w14:paraId="4259F290" w14:textId="77777777" w:rsidR="003B50C7" w:rsidRDefault="003B50C7" w:rsidP="003B50C7">
      <w:pPr>
        <w:widowControl w:val="0"/>
        <w:autoSpaceDE w:val="0"/>
        <w:autoSpaceDN w:val="0"/>
        <w:adjustRightInd w:val="0"/>
        <w:ind w:left="-720"/>
        <w:rPr>
          <w:rFonts w:ascii="Arial" w:hAnsi="Arial" w:cs="Arial"/>
          <w:sz w:val="22"/>
          <w:szCs w:val="22"/>
        </w:rPr>
      </w:pPr>
    </w:p>
    <w:p w14:paraId="21797E9C" w14:textId="3ED3FFC3" w:rsidR="003B50C7" w:rsidRDefault="003B50C7" w:rsidP="003B50C7">
      <w:pPr>
        <w:widowControl w:val="0"/>
        <w:autoSpaceDE w:val="0"/>
        <w:autoSpaceDN w:val="0"/>
        <w:adjustRightInd w:val="0"/>
        <w:ind w:left="-720"/>
        <w:rPr>
          <w:rFonts w:ascii="Arial" w:hAnsi="Arial" w:cs="Arial"/>
          <w:sz w:val="22"/>
          <w:szCs w:val="22"/>
        </w:rPr>
      </w:pPr>
      <w:r w:rsidRPr="0075523C">
        <w:rPr>
          <w:rFonts w:ascii="Arial" w:hAnsi="Arial" w:cs="Arial"/>
          <w:b/>
        </w:rPr>
        <w:t>Smell</w:t>
      </w:r>
      <w:r>
        <w:rPr>
          <w:rFonts w:ascii="Arial" w:hAnsi="Arial" w:cs="Arial"/>
          <w:b/>
          <w:sz w:val="22"/>
          <w:szCs w:val="22"/>
        </w:rPr>
        <w:t>:</w:t>
      </w:r>
      <w:r>
        <w:rPr>
          <w:rFonts w:ascii="Arial" w:hAnsi="Arial" w:cs="Arial"/>
          <w:sz w:val="22"/>
          <w:szCs w:val="22"/>
        </w:rPr>
        <w:t xml:space="preserve"> The sense of smell usually improves, although it may occasionally worse, depending on the extent of infection, allergy, or polyps.</w:t>
      </w:r>
    </w:p>
    <w:p w14:paraId="6607BDC5" w14:textId="77777777" w:rsidR="003B50C7" w:rsidRDefault="003B50C7" w:rsidP="003B50C7">
      <w:pPr>
        <w:widowControl w:val="0"/>
        <w:autoSpaceDE w:val="0"/>
        <w:autoSpaceDN w:val="0"/>
        <w:adjustRightInd w:val="0"/>
        <w:ind w:left="-720"/>
        <w:rPr>
          <w:rFonts w:ascii="Arial" w:hAnsi="Arial" w:cs="Arial"/>
          <w:sz w:val="22"/>
          <w:szCs w:val="22"/>
        </w:rPr>
      </w:pPr>
    </w:p>
    <w:p w14:paraId="520817EA" w14:textId="07DA0592" w:rsidR="003B50C7" w:rsidRDefault="003B50C7" w:rsidP="003B50C7">
      <w:pPr>
        <w:widowControl w:val="0"/>
        <w:autoSpaceDE w:val="0"/>
        <w:autoSpaceDN w:val="0"/>
        <w:adjustRightInd w:val="0"/>
        <w:ind w:left="-720"/>
        <w:rPr>
          <w:rFonts w:ascii="Arial" w:hAnsi="Arial" w:cs="Arial"/>
          <w:sz w:val="22"/>
          <w:szCs w:val="22"/>
        </w:rPr>
      </w:pPr>
      <w:r w:rsidRPr="0075523C">
        <w:rPr>
          <w:rFonts w:ascii="Arial" w:hAnsi="Arial" w:cs="Arial"/>
          <w:b/>
        </w:rPr>
        <w:t>Voice Changes</w:t>
      </w:r>
      <w:r>
        <w:rPr>
          <w:rFonts w:ascii="Arial" w:hAnsi="Arial" w:cs="Arial"/>
          <w:b/>
          <w:sz w:val="22"/>
          <w:szCs w:val="22"/>
        </w:rPr>
        <w:t>:</w:t>
      </w:r>
      <w:r>
        <w:rPr>
          <w:rFonts w:ascii="Arial" w:hAnsi="Arial" w:cs="Arial"/>
          <w:sz w:val="22"/>
          <w:szCs w:val="22"/>
        </w:rPr>
        <w:t xml:space="preserve"> One of the functions of the sinuses is to affect resonance, so vocal professionals should be aware of </w:t>
      </w:r>
      <w:r w:rsidR="0075523C">
        <w:rPr>
          <w:rFonts w:ascii="Arial" w:hAnsi="Arial" w:cs="Arial"/>
          <w:sz w:val="22"/>
          <w:szCs w:val="22"/>
        </w:rPr>
        <w:t>potential changes in their voice after sinus surgery.</w:t>
      </w:r>
    </w:p>
    <w:p w14:paraId="2CC11F49" w14:textId="77777777" w:rsidR="0075523C" w:rsidRDefault="0075523C" w:rsidP="003B50C7">
      <w:pPr>
        <w:widowControl w:val="0"/>
        <w:autoSpaceDE w:val="0"/>
        <w:autoSpaceDN w:val="0"/>
        <w:adjustRightInd w:val="0"/>
        <w:ind w:left="-720"/>
        <w:rPr>
          <w:rFonts w:ascii="Arial" w:hAnsi="Arial" w:cs="Arial"/>
          <w:sz w:val="22"/>
          <w:szCs w:val="22"/>
        </w:rPr>
      </w:pPr>
    </w:p>
    <w:p w14:paraId="5214618B" w14:textId="6E390B34" w:rsidR="0075523C" w:rsidRDefault="0075523C" w:rsidP="003B50C7">
      <w:pPr>
        <w:widowControl w:val="0"/>
        <w:autoSpaceDE w:val="0"/>
        <w:autoSpaceDN w:val="0"/>
        <w:adjustRightInd w:val="0"/>
        <w:ind w:left="-720"/>
        <w:rPr>
          <w:rFonts w:ascii="Arial" w:hAnsi="Arial" w:cs="Arial"/>
          <w:sz w:val="22"/>
          <w:szCs w:val="22"/>
        </w:rPr>
      </w:pPr>
      <w:r w:rsidRPr="0075523C">
        <w:rPr>
          <w:rFonts w:ascii="Arial" w:hAnsi="Arial" w:cs="Arial"/>
          <w:b/>
        </w:rPr>
        <w:t>Nasal Obstruction</w:t>
      </w:r>
      <w:r>
        <w:rPr>
          <w:rFonts w:ascii="Arial" w:hAnsi="Arial" w:cs="Arial"/>
          <w:b/>
          <w:sz w:val="22"/>
          <w:szCs w:val="22"/>
        </w:rPr>
        <w:t>:</w:t>
      </w:r>
      <w:r>
        <w:rPr>
          <w:rFonts w:ascii="Arial" w:hAnsi="Arial" w:cs="Arial"/>
          <w:sz w:val="22"/>
          <w:szCs w:val="22"/>
        </w:rPr>
        <w:t xml:space="preserve"> Much of the nasal septum is made of cartilage, which has “memory” – the propensity to move back to its original position. Despite certain measures performed by the surgeon at the time of septopalsty this may still occur and require a secondary procedure. Small scar bands may also occur in the nose and require removal by the surgeon at postoperative visits. Consent for this surgery is also giving implicit consent to post operative debridement procedures that may be necessary in the office.</w:t>
      </w:r>
    </w:p>
    <w:p w14:paraId="1D6FBF02" w14:textId="77777777" w:rsidR="0075523C" w:rsidRDefault="0075523C" w:rsidP="003B50C7">
      <w:pPr>
        <w:widowControl w:val="0"/>
        <w:autoSpaceDE w:val="0"/>
        <w:autoSpaceDN w:val="0"/>
        <w:adjustRightInd w:val="0"/>
        <w:ind w:left="-720"/>
        <w:rPr>
          <w:rFonts w:ascii="Arial" w:hAnsi="Arial" w:cs="Arial"/>
          <w:sz w:val="22"/>
          <w:szCs w:val="22"/>
        </w:rPr>
      </w:pPr>
    </w:p>
    <w:p w14:paraId="62FF5F9B" w14:textId="6037C1F5" w:rsidR="0075523C" w:rsidRDefault="0075523C" w:rsidP="003B50C7">
      <w:pPr>
        <w:widowControl w:val="0"/>
        <w:autoSpaceDE w:val="0"/>
        <w:autoSpaceDN w:val="0"/>
        <w:adjustRightInd w:val="0"/>
        <w:ind w:left="-720"/>
        <w:rPr>
          <w:rFonts w:ascii="Arial" w:hAnsi="Arial" w:cs="Arial"/>
          <w:sz w:val="22"/>
          <w:szCs w:val="22"/>
        </w:rPr>
      </w:pPr>
      <w:r>
        <w:rPr>
          <w:rFonts w:ascii="Arial" w:hAnsi="Arial" w:cs="Arial"/>
          <w:b/>
        </w:rPr>
        <w:t>Numbness:</w:t>
      </w:r>
      <w:r>
        <w:rPr>
          <w:rFonts w:ascii="Arial" w:hAnsi="Arial" w:cs="Arial"/>
          <w:sz w:val="22"/>
          <w:szCs w:val="22"/>
        </w:rPr>
        <w:t xml:space="preserve"> A transient numbness of the front upper teeth, lip or nose may occur after balloon surgery but is usually self limiting.</w:t>
      </w:r>
    </w:p>
    <w:p w14:paraId="772EF9F2" w14:textId="77777777" w:rsidR="0075523C" w:rsidRDefault="0075523C" w:rsidP="003B50C7">
      <w:pPr>
        <w:widowControl w:val="0"/>
        <w:autoSpaceDE w:val="0"/>
        <w:autoSpaceDN w:val="0"/>
        <w:adjustRightInd w:val="0"/>
        <w:ind w:left="-720"/>
        <w:rPr>
          <w:rFonts w:ascii="Arial" w:hAnsi="Arial" w:cs="Arial"/>
          <w:sz w:val="22"/>
          <w:szCs w:val="22"/>
        </w:rPr>
      </w:pPr>
    </w:p>
    <w:p w14:paraId="1FFE14D4" w14:textId="77777777" w:rsidR="0075523C" w:rsidRDefault="0075523C" w:rsidP="003B50C7">
      <w:pPr>
        <w:widowControl w:val="0"/>
        <w:autoSpaceDE w:val="0"/>
        <w:autoSpaceDN w:val="0"/>
        <w:adjustRightInd w:val="0"/>
        <w:ind w:left="-720"/>
        <w:rPr>
          <w:rFonts w:ascii="Arial" w:hAnsi="Arial" w:cs="Arial"/>
          <w:sz w:val="22"/>
          <w:szCs w:val="22"/>
        </w:rPr>
      </w:pPr>
      <w:r>
        <w:rPr>
          <w:rFonts w:ascii="Arial" w:hAnsi="Arial" w:cs="Arial"/>
          <w:b/>
        </w:rPr>
        <w:t>Intraorbital Complications:</w:t>
      </w:r>
      <w:r>
        <w:rPr>
          <w:rFonts w:ascii="Arial" w:hAnsi="Arial" w:cs="Arial"/>
          <w:sz w:val="22"/>
          <w:szCs w:val="22"/>
        </w:rPr>
        <w:t xml:space="preserve"> Injury to tear duct or sac resulting in tearing of the eyes. This may require </w:t>
      </w:r>
    </w:p>
    <w:p w14:paraId="37D10BF9" w14:textId="77777777" w:rsidR="0075523C" w:rsidRDefault="0075523C" w:rsidP="003B50C7">
      <w:pPr>
        <w:widowControl w:val="0"/>
        <w:autoSpaceDE w:val="0"/>
        <w:autoSpaceDN w:val="0"/>
        <w:adjustRightInd w:val="0"/>
        <w:ind w:left="-720"/>
        <w:rPr>
          <w:rFonts w:ascii="Arial" w:hAnsi="Arial" w:cs="Arial"/>
          <w:sz w:val="22"/>
          <w:szCs w:val="22"/>
        </w:rPr>
      </w:pPr>
    </w:p>
    <w:p w14:paraId="5618B662" w14:textId="7171DA4F" w:rsidR="0075523C" w:rsidRDefault="0075523C" w:rsidP="003B50C7">
      <w:pPr>
        <w:widowControl w:val="0"/>
        <w:autoSpaceDE w:val="0"/>
        <w:autoSpaceDN w:val="0"/>
        <w:adjustRightInd w:val="0"/>
        <w:ind w:left="-720"/>
        <w:rPr>
          <w:rFonts w:ascii="Arial" w:hAnsi="Arial" w:cs="Arial"/>
          <w:sz w:val="22"/>
          <w:szCs w:val="22"/>
        </w:rPr>
      </w:pPr>
      <w:r>
        <w:rPr>
          <w:rFonts w:ascii="Arial" w:hAnsi="Arial" w:cs="Arial"/>
          <w:sz w:val="22"/>
          <w:szCs w:val="22"/>
        </w:rPr>
        <w:t xml:space="preserve">further surgery. The orbit is situated next to the sinuses but is separated by a layer of bone. Visual loss and blindness have been reported but are extremely rare. </w:t>
      </w:r>
    </w:p>
    <w:p w14:paraId="2F10AB01" w14:textId="77777777" w:rsidR="0075523C" w:rsidRDefault="0075523C" w:rsidP="003B50C7">
      <w:pPr>
        <w:widowControl w:val="0"/>
        <w:autoSpaceDE w:val="0"/>
        <w:autoSpaceDN w:val="0"/>
        <w:adjustRightInd w:val="0"/>
        <w:ind w:left="-720"/>
        <w:rPr>
          <w:rFonts w:ascii="Arial" w:hAnsi="Arial" w:cs="Arial"/>
          <w:sz w:val="22"/>
          <w:szCs w:val="22"/>
        </w:rPr>
      </w:pPr>
    </w:p>
    <w:p w14:paraId="330C0C1C" w14:textId="48D994F6" w:rsidR="0075523C" w:rsidRDefault="0075523C" w:rsidP="003B50C7">
      <w:pPr>
        <w:widowControl w:val="0"/>
        <w:autoSpaceDE w:val="0"/>
        <w:autoSpaceDN w:val="0"/>
        <w:adjustRightInd w:val="0"/>
        <w:ind w:left="-720"/>
        <w:rPr>
          <w:rFonts w:ascii="Arial" w:hAnsi="Arial" w:cs="Arial"/>
          <w:sz w:val="22"/>
          <w:szCs w:val="22"/>
        </w:rPr>
      </w:pPr>
      <w:r>
        <w:rPr>
          <w:rFonts w:ascii="Arial" w:hAnsi="Arial" w:cs="Arial"/>
          <w:b/>
        </w:rPr>
        <w:t>Intracranial Complications:</w:t>
      </w:r>
      <w:r>
        <w:rPr>
          <w:rFonts w:ascii="Arial" w:hAnsi="Arial" w:cs="Arial"/>
          <w:sz w:val="22"/>
          <w:szCs w:val="22"/>
        </w:rPr>
        <w:t xml:space="preserve"> Drainage of brain spinal fluid from the nose may occur, which may require further surgery. Further complications such as the infiltration of air into the cranium and possible permanent brain damage are possible although extremely unlikely.</w:t>
      </w:r>
      <w:r w:rsidR="00D314B3">
        <w:rPr>
          <w:rFonts w:ascii="Arial" w:hAnsi="Arial" w:cs="Arial"/>
          <w:sz w:val="22"/>
          <w:szCs w:val="22"/>
        </w:rPr>
        <w:t xml:space="preserve"> </w:t>
      </w:r>
    </w:p>
    <w:p w14:paraId="61F113F2" w14:textId="77777777" w:rsidR="0075523C" w:rsidRDefault="0075523C" w:rsidP="003B50C7">
      <w:pPr>
        <w:widowControl w:val="0"/>
        <w:autoSpaceDE w:val="0"/>
        <w:autoSpaceDN w:val="0"/>
        <w:adjustRightInd w:val="0"/>
        <w:ind w:left="-720"/>
        <w:rPr>
          <w:rFonts w:ascii="Arial" w:hAnsi="Arial" w:cs="Arial"/>
          <w:sz w:val="22"/>
          <w:szCs w:val="22"/>
        </w:rPr>
      </w:pPr>
    </w:p>
    <w:p w14:paraId="57B78E17" w14:textId="2A552877" w:rsidR="0075523C" w:rsidRDefault="0075523C" w:rsidP="003B50C7">
      <w:pPr>
        <w:widowControl w:val="0"/>
        <w:autoSpaceDE w:val="0"/>
        <w:autoSpaceDN w:val="0"/>
        <w:adjustRightInd w:val="0"/>
        <w:ind w:left="-720"/>
        <w:rPr>
          <w:rFonts w:ascii="Arial" w:hAnsi="Arial" w:cs="Arial"/>
          <w:sz w:val="22"/>
          <w:szCs w:val="22"/>
        </w:rPr>
      </w:pPr>
      <w:r>
        <w:rPr>
          <w:rFonts w:ascii="Arial" w:hAnsi="Arial" w:cs="Arial"/>
          <w:b/>
        </w:rPr>
        <w:t>Anesthesia Complications:</w:t>
      </w:r>
      <w:r>
        <w:rPr>
          <w:rFonts w:ascii="Arial" w:hAnsi="Arial" w:cs="Arial"/>
          <w:sz w:val="22"/>
          <w:szCs w:val="22"/>
        </w:rPr>
        <w:t xml:space="preserve"> Adverse reactions to local or general anesthesia may occur, including cardiac and pulmonary complications.</w:t>
      </w:r>
    </w:p>
    <w:p w14:paraId="58CD8E06" w14:textId="77777777" w:rsidR="00D314B3" w:rsidRDefault="00D314B3" w:rsidP="003B50C7">
      <w:pPr>
        <w:widowControl w:val="0"/>
        <w:autoSpaceDE w:val="0"/>
        <w:autoSpaceDN w:val="0"/>
        <w:adjustRightInd w:val="0"/>
        <w:ind w:left="-720"/>
        <w:rPr>
          <w:rFonts w:ascii="Arial" w:hAnsi="Arial" w:cs="Arial"/>
          <w:sz w:val="22"/>
          <w:szCs w:val="22"/>
        </w:rPr>
      </w:pPr>
    </w:p>
    <w:p w14:paraId="60CE5D23" w14:textId="60341369" w:rsidR="00D314B3" w:rsidRPr="00D314B3" w:rsidRDefault="00D314B3" w:rsidP="003B50C7">
      <w:pPr>
        <w:widowControl w:val="0"/>
        <w:autoSpaceDE w:val="0"/>
        <w:autoSpaceDN w:val="0"/>
        <w:adjustRightInd w:val="0"/>
        <w:ind w:left="-720"/>
        <w:rPr>
          <w:rFonts w:ascii="Arial" w:hAnsi="Arial" w:cs="Arial"/>
          <w:sz w:val="22"/>
          <w:szCs w:val="22"/>
        </w:rPr>
      </w:pPr>
      <w:r w:rsidRPr="00D314B3">
        <w:rPr>
          <w:rFonts w:ascii="Arial" w:hAnsi="Arial" w:cs="Arial"/>
          <w:b/>
        </w:rPr>
        <w:t>Recurrence of Sinus Condition</w:t>
      </w:r>
      <w:r>
        <w:rPr>
          <w:rFonts w:ascii="Arial" w:hAnsi="Arial" w:cs="Arial"/>
          <w:b/>
          <w:sz w:val="22"/>
          <w:szCs w:val="22"/>
        </w:rPr>
        <w:t>:</w:t>
      </w:r>
      <w:r>
        <w:rPr>
          <w:rFonts w:ascii="Arial" w:hAnsi="Arial" w:cs="Arial"/>
          <w:sz w:val="22"/>
          <w:szCs w:val="22"/>
        </w:rPr>
        <w:t xml:space="preserve"> There is a possibility that the FESS will not meet my expectations in that surgery may not improve chronic sinus problems. Recurrence may result due to scarring or adhesions. Subsequent medical or surgical intervention may be required.</w:t>
      </w:r>
    </w:p>
    <w:p w14:paraId="6A602544" w14:textId="77777777" w:rsidR="000C1B68" w:rsidRPr="003B50C7" w:rsidRDefault="000C1B68" w:rsidP="003B50C7">
      <w:pPr>
        <w:widowControl w:val="0"/>
        <w:autoSpaceDE w:val="0"/>
        <w:autoSpaceDN w:val="0"/>
        <w:adjustRightInd w:val="0"/>
        <w:ind w:left="-720"/>
        <w:rPr>
          <w:rFonts w:ascii="Arial" w:hAnsi="Arial" w:cs="Arial"/>
          <w:b/>
          <w:sz w:val="22"/>
          <w:szCs w:val="22"/>
        </w:rPr>
      </w:pPr>
    </w:p>
    <w:p w14:paraId="34B1B1FE" w14:textId="77777777" w:rsidR="000C1B68" w:rsidRPr="003B50C7" w:rsidRDefault="000C1B68" w:rsidP="003B50C7">
      <w:pPr>
        <w:widowControl w:val="0"/>
        <w:autoSpaceDE w:val="0"/>
        <w:autoSpaceDN w:val="0"/>
        <w:adjustRightInd w:val="0"/>
        <w:ind w:left="-720"/>
        <w:rPr>
          <w:rFonts w:ascii="Arial" w:hAnsi="Arial" w:cs="Arial"/>
          <w:b/>
          <w:sz w:val="22"/>
          <w:szCs w:val="22"/>
        </w:rPr>
      </w:pPr>
    </w:p>
    <w:p w14:paraId="1DE617BF" w14:textId="77777777" w:rsidR="00D314B3" w:rsidRPr="00D314B3" w:rsidRDefault="00073FE8" w:rsidP="00D314B3">
      <w:pPr>
        <w:widowControl w:val="0"/>
        <w:autoSpaceDE w:val="0"/>
        <w:autoSpaceDN w:val="0"/>
        <w:adjustRightInd w:val="0"/>
        <w:ind w:left="-720"/>
        <w:rPr>
          <w:rFonts w:ascii="Arial" w:hAnsi="Arial" w:cs="Arial"/>
          <w:b/>
        </w:rPr>
      </w:pPr>
      <w:r w:rsidRPr="00D314B3">
        <w:rPr>
          <w:rFonts w:ascii="Arial" w:hAnsi="Arial" w:cs="Arial"/>
          <w:b/>
        </w:rPr>
        <w:t>General Risks of Surgery</w:t>
      </w:r>
    </w:p>
    <w:p w14:paraId="27FAE20B" w14:textId="1F29CD69" w:rsidR="00073FE8" w:rsidRPr="00D314B3" w:rsidRDefault="002F0B1E" w:rsidP="00D314B3">
      <w:pPr>
        <w:widowControl w:val="0"/>
        <w:autoSpaceDE w:val="0"/>
        <w:autoSpaceDN w:val="0"/>
        <w:adjustRightInd w:val="0"/>
        <w:ind w:left="-720"/>
        <w:rPr>
          <w:rFonts w:ascii="Arial" w:hAnsi="Arial" w:cs="Arial"/>
          <w:b/>
          <w:sz w:val="22"/>
          <w:szCs w:val="22"/>
        </w:rPr>
      </w:pPr>
      <w:r w:rsidRPr="00D314B3">
        <w:rPr>
          <w:rFonts w:ascii="Arial" w:hAnsi="Arial" w:cs="Arial"/>
          <w:b/>
          <w:bCs/>
        </w:rPr>
        <w:t>Pain</w:t>
      </w:r>
      <w:r w:rsidRPr="003B50C7">
        <w:rPr>
          <w:rFonts w:ascii="Arial" w:hAnsi="Arial" w:cs="Arial"/>
          <w:b/>
          <w:bCs/>
          <w:sz w:val="22"/>
          <w:szCs w:val="22"/>
        </w:rPr>
        <w:t xml:space="preserve">: </w:t>
      </w:r>
      <w:r w:rsidRPr="003B50C7">
        <w:rPr>
          <w:rFonts w:ascii="Arial" w:hAnsi="Arial" w:cs="Arial"/>
          <w:sz w:val="22"/>
          <w:szCs w:val="22"/>
        </w:rPr>
        <w:t>You will experience pain after your surgery. Pain of varying intensity and duration may occur a</w:t>
      </w:r>
      <w:r w:rsidR="00F1644B" w:rsidRPr="003B50C7">
        <w:rPr>
          <w:rFonts w:ascii="Arial" w:hAnsi="Arial" w:cs="Arial"/>
          <w:sz w:val="22"/>
          <w:szCs w:val="22"/>
        </w:rPr>
        <w:t xml:space="preserve">nd persist after </w:t>
      </w:r>
      <w:r w:rsidRPr="003B50C7">
        <w:rPr>
          <w:rFonts w:ascii="Arial" w:hAnsi="Arial" w:cs="Arial"/>
          <w:sz w:val="22"/>
          <w:szCs w:val="22"/>
        </w:rPr>
        <w:t>surgery. Chronic pain may occur very infrequently from nerves becoming trapped in scar tissue.</w:t>
      </w:r>
    </w:p>
    <w:p w14:paraId="4E7A16EF" w14:textId="77777777" w:rsidR="00073FE8" w:rsidRPr="003B50C7" w:rsidRDefault="00073FE8" w:rsidP="003B50C7">
      <w:pPr>
        <w:autoSpaceDE w:val="0"/>
        <w:autoSpaceDN w:val="0"/>
        <w:adjustRightInd w:val="0"/>
        <w:ind w:left="-720"/>
        <w:rPr>
          <w:rFonts w:ascii="Arial" w:hAnsi="Arial" w:cs="Arial"/>
          <w:sz w:val="22"/>
          <w:szCs w:val="22"/>
        </w:rPr>
      </w:pPr>
    </w:p>
    <w:p w14:paraId="17792E49" w14:textId="77777777" w:rsidR="00D314B3" w:rsidRDefault="002F0B1E" w:rsidP="00D314B3">
      <w:pPr>
        <w:autoSpaceDE w:val="0"/>
        <w:autoSpaceDN w:val="0"/>
        <w:adjustRightInd w:val="0"/>
        <w:ind w:left="-720"/>
        <w:rPr>
          <w:rFonts w:ascii="Arial" w:hAnsi="Arial" w:cs="Arial"/>
          <w:sz w:val="22"/>
          <w:szCs w:val="22"/>
        </w:rPr>
      </w:pPr>
      <w:r w:rsidRPr="00D314B3">
        <w:rPr>
          <w:rFonts w:ascii="Arial" w:hAnsi="Arial" w:cs="Arial"/>
          <w:b/>
          <w:bCs/>
        </w:rPr>
        <w:t>Allergic Reactions</w:t>
      </w:r>
      <w:r w:rsidRPr="003B50C7">
        <w:rPr>
          <w:rFonts w:ascii="Arial" w:hAnsi="Arial" w:cs="Arial"/>
          <w:b/>
          <w:bCs/>
          <w:sz w:val="22"/>
          <w:szCs w:val="22"/>
        </w:rPr>
        <w:t xml:space="preserve">: </w:t>
      </w:r>
      <w:r w:rsidRPr="003B50C7">
        <w:rPr>
          <w:rFonts w:ascii="Arial" w:hAnsi="Arial" w:cs="Arial"/>
          <w:sz w:val="22"/>
          <w:szCs w:val="22"/>
        </w:rPr>
        <w:t>In rare cases, local allergie</w:t>
      </w:r>
      <w:r w:rsidR="00E71364" w:rsidRPr="003B50C7">
        <w:rPr>
          <w:rFonts w:ascii="Arial" w:hAnsi="Arial" w:cs="Arial"/>
          <w:sz w:val="22"/>
          <w:szCs w:val="22"/>
        </w:rPr>
        <w:t xml:space="preserve">s to tape, suture materials, </w:t>
      </w:r>
      <w:r w:rsidRPr="003B50C7">
        <w:rPr>
          <w:rFonts w:ascii="Arial" w:hAnsi="Arial" w:cs="Arial"/>
          <w:sz w:val="22"/>
          <w:szCs w:val="22"/>
        </w:rPr>
        <w:t>glues, blood products, topical preparations or injected agents have been reported. Serious systemic reactions including shock (anaphylaxis) may occur to drugs used during surgery and prescription medications. Allergic reactions may require additional treatment.</w:t>
      </w:r>
    </w:p>
    <w:p w14:paraId="2C051E16" w14:textId="77777777" w:rsidR="00D314B3" w:rsidRDefault="00D314B3" w:rsidP="00D314B3">
      <w:pPr>
        <w:autoSpaceDE w:val="0"/>
        <w:autoSpaceDN w:val="0"/>
        <w:adjustRightInd w:val="0"/>
        <w:ind w:left="-720"/>
        <w:rPr>
          <w:rFonts w:ascii="Arial" w:hAnsi="Arial" w:cs="Arial"/>
          <w:b/>
          <w:bCs/>
          <w:sz w:val="22"/>
          <w:szCs w:val="22"/>
        </w:rPr>
      </w:pPr>
    </w:p>
    <w:p w14:paraId="6F986C1B" w14:textId="1EF1598C" w:rsidR="00073FE8" w:rsidRPr="003B50C7" w:rsidRDefault="002F0B1E" w:rsidP="00D314B3">
      <w:pPr>
        <w:autoSpaceDE w:val="0"/>
        <w:autoSpaceDN w:val="0"/>
        <w:adjustRightInd w:val="0"/>
        <w:ind w:left="-720"/>
        <w:rPr>
          <w:rFonts w:ascii="Arial" w:hAnsi="Arial" w:cs="Arial"/>
          <w:sz w:val="22"/>
          <w:szCs w:val="22"/>
        </w:rPr>
      </w:pPr>
      <w:r w:rsidRPr="00D314B3">
        <w:rPr>
          <w:rFonts w:ascii="Arial" w:hAnsi="Arial" w:cs="Arial"/>
          <w:b/>
          <w:bCs/>
        </w:rPr>
        <w:t>Delayed Healing</w:t>
      </w:r>
      <w:r w:rsidRPr="003B50C7">
        <w:rPr>
          <w:rFonts w:ascii="Arial" w:hAnsi="Arial" w:cs="Arial"/>
          <w:b/>
          <w:bCs/>
          <w:sz w:val="22"/>
          <w:szCs w:val="22"/>
        </w:rPr>
        <w:t xml:space="preserve">: </w:t>
      </w:r>
      <w:r w:rsidRPr="003B50C7">
        <w:rPr>
          <w:rFonts w:ascii="Arial" w:hAnsi="Arial" w:cs="Arial"/>
          <w:sz w:val="22"/>
          <w:szCs w:val="22"/>
        </w:rPr>
        <w:t xml:space="preserve">Wound disruption or delayed wound healing is possible. Some areas of the skin may not heal normally and may take a long time to heal. Areas of skin may die. This may require frequent dressing changes or further surgery to remove the non-healed tissue. </w:t>
      </w:r>
      <w:r w:rsidRPr="003B50C7">
        <w:rPr>
          <w:rFonts w:ascii="Arial" w:hAnsi="Arial" w:cs="Arial"/>
          <w:b/>
          <w:bCs/>
          <w:sz w:val="22"/>
          <w:szCs w:val="22"/>
        </w:rPr>
        <w:t>Smokers have a greater risk of skin loss and wound healing complications.</w:t>
      </w:r>
    </w:p>
    <w:p w14:paraId="75F182B7" w14:textId="77777777" w:rsidR="00073FE8" w:rsidRPr="003B50C7" w:rsidRDefault="00073FE8" w:rsidP="003B50C7">
      <w:pPr>
        <w:autoSpaceDE w:val="0"/>
        <w:autoSpaceDN w:val="0"/>
        <w:adjustRightInd w:val="0"/>
        <w:ind w:left="-720"/>
        <w:rPr>
          <w:rFonts w:ascii="Arial" w:hAnsi="Arial" w:cs="Arial"/>
          <w:sz w:val="22"/>
          <w:szCs w:val="22"/>
        </w:rPr>
      </w:pPr>
    </w:p>
    <w:p w14:paraId="5DC52156" w14:textId="77777777" w:rsidR="00073FE8" w:rsidRPr="003B50C7" w:rsidRDefault="002F0B1E" w:rsidP="003B50C7">
      <w:pPr>
        <w:autoSpaceDE w:val="0"/>
        <w:autoSpaceDN w:val="0"/>
        <w:adjustRightInd w:val="0"/>
        <w:ind w:left="-720"/>
        <w:rPr>
          <w:rFonts w:ascii="Arial" w:hAnsi="Arial" w:cs="Arial"/>
          <w:sz w:val="22"/>
          <w:szCs w:val="22"/>
        </w:rPr>
      </w:pPr>
      <w:r w:rsidRPr="00D314B3">
        <w:rPr>
          <w:rFonts w:ascii="Arial" w:hAnsi="Arial" w:cs="Arial"/>
          <w:b/>
          <w:bCs/>
        </w:rPr>
        <w:t>Sutures</w:t>
      </w:r>
      <w:r w:rsidRPr="003B50C7">
        <w:rPr>
          <w:rFonts w:ascii="Arial" w:hAnsi="Arial" w:cs="Arial"/>
          <w:b/>
          <w:bCs/>
          <w:sz w:val="22"/>
          <w:szCs w:val="22"/>
        </w:rPr>
        <w:t xml:space="preserve">: </w:t>
      </w:r>
      <w:r w:rsidRPr="003B50C7">
        <w:rPr>
          <w:rFonts w:ascii="Arial" w:hAnsi="Arial" w:cs="Arial"/>
          <w:sz w:val="22"/>
          <w:szCs w:val="22"/>
        </w:rPr>
        <w:t>Most surgical techniques use deep sutures. You may notice these sutures after your surgery. Sutures may spontaneously poke through the skin, become visible or produce irritation that requires removal.</w:t>
      </w:r>
    </w:p>
    <w:p w14:paraId="617309E2" w14:textId="77777777" w:rsidR="00073FE8" w:rsidRPr="003B50C7" w:rsidRDefault="00073FE8" w:rsidP="00D314B3">
      <w:pPr>
        <w:autoSpaceDE w:val="0"/>
        <w:autoSpaceDN w:val="0"/>
        <w:adjustRightInd w:val="0"/>
        <w:rPr>
          <w:rFonts w:ascii="Arial" w:hAnsi="Arial" w:cs="Arial"/>
          <w:sz w:val="22"/>
          <w:szCs w:val="22"/>
        </w:rPr>
      </w:pPr>
    </w:p>
    <w:p w14:paraId="1724435B" w14:textId="77777777" w:rsidR="00073FE8" w:rsidRPr="003B50C7" w:rsidRDefault="002F0B1E" w:rsidP="003B50C7">
      <w:pPr>
        <w:autoSpaceDE w:val="0"/>
        <w:autoSpaceDN w:val="0"/>
        <w:adjustRightInd w:val="0"/>
        <w:ind w:left="-720"/>
        <w:rPr>
          <w:rFonts w:ascii="Arial" w:hAnsi="Arial" w:cs="Arial"/>
          <w:sz w:val="22"/>
          <w:szCs w:val="22"/>
        </w:rPr>
      </w:pPr>
      <w:r w:rsidRPr="00D314B3">
        <w:rPr>
          <w:rFonts w:ascii="Arial" w:hAnsi="Arial" w:cs="Arial"/>
          <w:b/>
          <w:bCs/>
        </w:rPr>
        <w:t>Shock</w:t>
      </w:r>
      <w:r w:rsidRPr="003B50C7">
        <w:rPr>
          <w:rFonts w:ascii="Arial" w:hAnsi="Arial" w:cs="Arial"/>
          <w:b/>
          <w:bCs/>
          <w:sz w:val="22"/>
          <w:szCs w:val="22"/>
        </w:rPr>
        <w:t xml:space="preserve">: </w:t>
      </w:r>
      <w:r w:rsidRPr="003B50C7">
        <w:rPr>
          <w:rFonts w:ascii="Arial" w:hAnsi="Arial" w:cs="Arial"/>
          <w:sz w:val="22"/>
          <w:szCs w:val="22"/>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4DBECBE7" w14:textId="77777777" w:rsidR="00073FE8" w:rsidRPr="003B50C7" w:rsidRDefault="00073FE8" w:rsidP="003B50C7">
      <w:pPr>
        <w:autoSpaceDE w:val="0"/>
        <w:autoSpaceDN w:val="0"/>
        <w:adjustRightInd w:val="0"/>
        <w:ind w:left="-720"/>
        <w:rPr>
          <w:rFonts w:ascii="Arial" w:hAnsi="Arial" w:cs="Arial"/>
          <w:sz w:val="22"/>
          <w:szCs w:val="22"/>
        </w:rPr>
      </w:pPr>
    </w:p>
    <w:p w14:paraId="629C03B3" w14:textId="7E2F54AA" w:rsidR="00073FE8" w:rsidRPr="003B50C7" w:rsidRDefault="002F0B1E" w:rsidP="003B50C7">
      <w:pPr>
        <w:autoSpaceDE w:val="0"/>
        <w:autoSpaceDN w:val="0"/>
        <w:adjustRightInd w:val="0"/>
        <w:ind w:left="-720"/>
        <w:rPr>
          <w:rFonts w:ascii="Arial" w:hAnsi="Arial" w:cs="Arial"/>
          <w:sz w:val="22"/>
          <w:szCs w:val="22"/>
        </w:rPr>
      </w:pPr>
      <w:r w:rsidRPr="00D314B3">
        <w:rPr>
          <w:rFonts w:ascii="Arial" w:hAnsi="Arial" w:cs="Arial"/>
          <w:b/>
          <w:bCs/>
        </w:rPr>
        <w:t>Unsatisfactory Result</w:t>
      </w:r>
      <w:r w:rsidRPr="003B50C7">
        <w:rPr>
          <w:rFonts w:ascii="Arial" w:hAnsi="Arial" w:cs="Arial"/>
          <w:b/>
          <w:bCs/>
          <w:sz w:val="22"/>
          <w:szCs w:val="22"/>
        </w:rPr>
        <w:t xml:space="preserve">: </w:t>
      </w:r>
      <w:r w:rsidRPr="003B50C7">
        <w:rPr>
          <w:rFonts w:ascii="Arial" w:hAnsi="Arial" w:cs="Arial"/>
          <w:sz w:val="22"/>
          <w:szCs w:val="22"/>
        </w:rPr>
        <w:t>Although good results are expected, there is no guarantee or warranty expressed or implied, on the results that may be obtained. You may be disappoi</w:t>
      </w:r>
      <w:r w:rsidR="00D314B3">
        <w:rPr>
          <w:rFonts w:ascii="Arial" w:hAnsi="Arial" w:cs="Arial"/>
          <w:sz w:val="22"/>
          <w:szCs w:val="22"/>
        </w:rPr>
        <w:t xml:space="preserve">nted with the results of sinus </w:t>
      </w:r>
      <w:r w:rsidRPr="003B50C7">
        <w:rPr>
          <w:rFonts w:ascii="Arial" w:hAnsi="Arial" w:cs="Arial"/>
          <w:sz w:val="22"/>
          <w:szCs w:val="22"/>
        </w:rPr>
        <w:t xml:space="preserve">surgery. </w:t>
      </w:r>
    </w:p>
    <w:p w14:paraId="2384BA56" w14:textId="77777777" w:rsidR="00073FE8" w:rsidRPr="003B50C7" w:rsidRDefault="00073FE8" w:rsidP="00D314B3">
      <w:pPr>
        <w:autoSpaceDE w:val="0"/>
        <w:autoSpaceDN w:val="0"/>
        <w:adjustRightInd w:val="0"/>
        <w:rPr>
          <w:rFonts w:ascii="Arial" w:hAnsi="Arial" w:cs="Arial"/>
          <w:sz w:val="22"/>
          <w:szCs w:val="22"/>
        </w:rPr>
      </w:pPr>
    </w:p>
    <w:p w14:paraId="1F6A589D" w14:textId="77777777" w:rsidR="00073FE8" w:rsidRPr="003B50C7" w:rsidRDefault="002F0B1E" w:rsidP="003B50C7">
      <w:pPr>
        <w:autoSpaceDE w:val="0"/>
        <w:autoSpaceDN w:val="0"/>
        <w:adjustRightInd w:val="0"/>
        <w:ind w:left="-720"/>
        <w:rPr>
          <w:rFonts w:ascii="Arial" w:hAnsi="Arial" w:cs="Arial"/>
          <w:sz w:val="22"/>
          <w:szCs w:val="22"/>
        </w:rPr>
      </w:pPr>
      <w:r w:rsidRPr="00D314B3">
        <w:rPr>
          <w:rFonts w:ascii="Arial" w:hAnsi="Arial" w:cs="Arial"/>
          <w:b/>
          <w:bCs/>
        </w:rPr>
        <w:t>ADDITIONAL ADVISORIES</w:t>
      </w:r>
      <w:r w:rsidRPr="003B50C7">
        <w:rPr>
          <w:rFonts w:ascii="Arial" w:hAnsi="Arial" w:cs="Arial"/>
          <w:b/>
          <w:bCs/>
          <w:sz w:val="22"/>
          <w:szCs w:val="22"/>
        </w:rPr>
        <w:t> </w:t>
      </w:r>
    </w:p>
    <w:p w14:paraId="3B715704" w14:textId="04FD8A2B" w:rsidR="00E71364" w:rsidRPr="003B50C7" w:rsidRDefault="002F0B1E" w:rsidP="003B50C7">
      <w:pPr>
        <w:autoSpaceDE w:val="0"/>
        <w:autoSpaceDN w:val="0"/>
        <w:adjustRightInd w:val="0"/>
        <w:ind w:left="-720"/>
        <w:rPr>
          <w:rFonts w:ascii="Arial" w:hAnsi="Arial" w:cs="Arial"/>
          <w:sz w:val="22"/>
          <w:szCs w:val="22"/>
        </w:rPr>
      </w:pPr>
      <w:r w:rsidRPr="00D314B3">
        <w:rPr>
          <w:rFonts w:ascii="Arial" w:hAnsi="Arial" w:cs="Arial"/>
          <w:b/>
          <w:bCs/>
        </w:rPr>
        <w:t>Female Patient Information</w:t>
      </w:r>
      <w:r w:rsidRPr="003B50C7">
        <w:rPr>
          <w:rFonts w:ascii="Arial" w:hAnsi="Arial" w:cs="Arial"/>
          <w:b/>
          <w:bCs/>
          <w:sz w:val="22"/>
          <w:szCs w:val="22"/>
        </w:rPr>
        <w:t xml:space="preserve">: </w:t>
      </w:r>
      <w:r w:rsidRPr="003B50C7">
        <w:rPr>
          <w:rFonts w:ascii="Arial" w:hAnsi="Arial" w:cs="Arial"/>
          <w:sz w:val="22"/>
          <w:szCs w:val="22"/>
        </w:rPr>
        <w:t>It is i</w:t>
      </w:r>
      <w:r w:rsidR="00087064" w:rsidRPr="003B50C7">
        <w:rPr>
          <w:rFonts w:ascii="Arial" w:hAnsi="Arial" w:cs="Arial"/>
          <w:sz w:val="22"/>
          <w:szCs w:val="22"/>
        </w:rPr>
        <w:t xml:space="preserve">mportant to inform your </w:t>
      </w:r>
      <w:r w:rsidRPr="003B50C7">
        <w:rPr>
          <w:rFonts w:ascii="Arial" w:hAnsi="Arial" w:cs="Arial"/>
          <w:sz w:val="22"/>
          <w:szCs w:val="22"/>
        </w:rPr>
        <w:t>surgeon if you use birth control pills, estrogen replacement, or if you believe you may be pregnant. Many medications including antibiotics may neutralize the preventive effect of birth control pills, allowing for conception and pregnancy.</w:t>
      </w:r>
    </w:p>
    <w:p w14:paraId="53A1FC81" w14:textId="77777777" w:rsidR="000C1B68" w:rsidRPr="003B50C7" w:rsidRDefault="000C1B68" w:rsidP="003B50C7">
      <w:pPr>
        <w:widowControl w:val="0"/>
        <w:autoSpaceDE w:val="0"/>
        <w:autoSpaceDN w:val="0"/>
        <w:adjustRightInd w:val="0"/>
        <w:ind w:left="-720"/>
        <w:rPr>
          <w:rFonts w:ascii="Arial" w:hAnsi="Arial" w:cs="Arial"/>
          <w:b/>
          <w:bCs/>
          <w:sz w:val="22"/>
          <w:szCs w:val="22"/>
        </w:rPr>
      </w:pPr>
    </w:p>
    <w:p w14:paraId="0623FF6C" w14:textId="35ED3395" w:rsidR="002F0B1E" w:rsidRPr="003B50C7" w:rsidRDefault="002F0B1E" w:rsidP="003B50C7">
      <w:pPr>
        <w:widowControl w:val="0"/>
        <w:autoSpaceDE w:val="0"/>
        <w:autoSpaceDN w:val="0"/>
        <w:adjustRightInd w:val="0"/>
        <w:ind w:left="-720"/>
        <w:rPr>
          <w:rFonts w:ascii="Arial" w:hAnsi="Arial" w:cs="Arial"/>
          <w:sz w:val="22"/>
          <w:szCs w:val="22"/>
        </w:rPr>
      </w:pPr>
      <w:r w:rsidRPr="00B45104">
        <w:rPr>
          <w:rFonts w:ascii="Arial" w:hAnsi="Arial" w:cs="Arial"/>
          <w:b/>
          <w:bCs/>
        </w:rPr>
        <w:t>Intimate Relations After Surgery</w:t>
      </w:r>
      <w:r w:rsidRPr="003B50C7">
        <w:rPr>
          <w:rFonts w:ascii="Arial" w:hAnsi="Arial" w:cs="Arial"/>
          <w:b/>
          <w:bCs/>
          <w:sz w:val="22"/>
          <w:szCs w:val="22"/>
        </w:rPr>
        <w:t xml:space="preserve">: </w:t>
      </w:r>
      <w:r w:rsidRPr="003B50C7">
        <w:rPr>
          <w:rFonts w:ascii="Arial" w:hAnsi="Arial" w:cs="Arial"/>
          <w:sz w:val="22"/>
          <w:szCs w:val="22"/>
        </w:rPr>
        <w:t>Surgery involves coagulating of blood vessels and increased activity of any kind may open these vessels leading to a bleed, or hematoma. Activity that increases your pulse or heart rate may cause additional bruising, swelling, and the need for return to surgery and control bleeding. It is wise to refrain from sexual activity until your physician states it is safe.</w:t>
      </w:r>
    </w:p>
    <w:p w14:paraId="6A5E4163" w14:textId="77777777" w:rsidR="000C1B68" w:rsidRPr="003B50C7" w:rsidRDefault="000C1B68" w:rsidP="003B50C7">
      <w:pPr>
        <w:widowControl w:val="0"/>
        <w:autoSpaceDE w:val="0"/>
        <w:autoSpaceDN w:val="0"/>
        <w:adjustRightInd w:val="0"/>
        <w:ind w:left="-720"/>
        <w:rPr>
          <w:rFonts w:ascii="Arial" w:hAnsi="Arial" w:cs="Arial"/>
          <w:b/>
          <w:bCs/>
          <w:sz w:val="22"/>
          <w:szCs w:val="22"/>
        </w:rPr>
      </w:pPr>
    </w:p>
    <w:p w14:paraId="2E0A8EA1" w14:textId="3A8F4069" w:rsidR="001257B4" w:rsidRPr="003B50C7" w:rsidRDefault="002F0B1E" w:rsidP="003B50C7">
      <w:pPr>
        <w:widowControl w:val="0"/>
        <w:autoSpaceDE w:val="0"/>
        <w:autoSpaceDN w:val="0"/>
        <w:adjustRightInd w:val="0"/>
        <w:ind w:left="-720"/>
        <w:rPr>
          <w:rFonts w:ascii="Arial" w:hAnsi="Arial" w:cs="Arial"/>
          <w:sz w:val="22"/>
          <w:szCs w:val="22"/>
        </w:rPr>
      </w:pPr>
      <w:r w:rsidRPr="00B45104">
        <w:rPr>
          <w:rFonts w:ascii="Arial" w:hAnsi="Arial" w:cs="Arial"/>
          <w:b/>
          <w:bCs/>
        </w:rPr>
        <w:t>Smoking, Second-Hand Smoke Exposure, Nicotine Products (Patch, Gum, Nasal Spray):</w:t>
      </w:r>
      <w:r w:rsidRPr="003B50C7">
        <w:rPr>
          <w:rFonts w:ascii="Arial" w:hAnsi="Arial" w:cs="Arial"/>
          <w:b/>
          <w:bCs/>
          <w:sz w:val="22"/>
          <w:szCs w:val="22"/>
        </w:rPr>
        <w:t xml:space="preserve"> </w:t>
      </w:r>
      <w:r w:rsidRPr="003B50C7">
        <w:rPr>
          <w:rFonts w:ascii="Arial" w:hAnsi="Arial" w:cs="Arial"/>
          <w:sz w:val="22"/>
          <w:szCs w:val="22"/>
        </w:rPr>
        <w:t xml:space="preserve">Patients who are currently smoking, use tobacco products, or nicotine products (patch, gum, or nasal spray)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w:t>
      </w:r>
    </w:p>
    <w:p w14:paraId="46ACD3EC" w14:textId="77777777" w:rsidR="000C1B68" w:rsidRPr="003B50C7" w:rsidRDefault="000C1B68" w:rsidP="003B50C7">
      <w:pPr>
        <w:widowControl w:val="0"/>
        <w:autoSpaceDE w:val="0"/>
        <w:autoSpaceDN w:val="0"/>
        <w:adjustRightInd w:val="0"/>
        <w:ind w:left="-720"/>
        <w:rPr>
          <w:rFonts w:ascii="Arial" w:hAnsi="Arial" w:cs="Arial"/>
          <w:sz w:val="22"/>
          <w:szCs w:val="22"/>
        </w:rPr>
      </w:pPr>
    </w:p>
    <w:p w14:paraId="660E7966" w14:textId="77777777"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Please indicate your current status regarding these items below:</w:t>
      </w:r>
    </w:p>
    <w:p w14:paraId="54541FC3" w14:textId="77777777" w:rsidR="002F0B1E" w:rsidRPr="003B50C7" w:rsidRDefault="00EB0012" w:rsidP="003B50C7">
      <w:pPr>
        <w:widowControl w:val="0"/>
        <w:autoSpaceDE w:val="0"/>
        <w:autoSpaceDN w:val="0"/>
        <w:adjustRightInd w:val="0"/>
        <w:spacing w:after="240"/>
        <w:ind w:left="-720"/>
        <w:rPr>
          <w:rFonts w:ascii="Arial" w:hAnsi="Arial" w:cs="Arial"/>
          <w:sz w:val="22"/>
          <w:szCs w:val="22"/>
        </w:rPr>
      </w:pPr>
      <w:r w:rsidRPr="003B50C7">
        <w:rPr>
          <w:rFonts w:ascii="Menlo Bold" w:eastAsia="ＭＳ ゴシック" w:hAnsi="Menlo Bold" w:cs="Menlo Bold"/>
          <w:b/>
          <w:bCs/>
          <w:sz w:val="22"/>
          <w:szCs w:val="22"/>
        </w:rPr>
        <w:t>☐</w:t>
      </w:r>
      <w:r w:rsidRPr="003B50C7">
        <w:rPr>
          <w:rFonts w:ascii="Arial" w:hAnsi="Arial" w:cs="Arial"/>
          <w:b/>
          <w:bCs/>
          <w:sz w:val="22"/>
          <w:szCs w:val="22"/>
        </w:rPr>
        <w:t xml:space="preserve"> </w:t>
      </w:r>
      <w:r w:rsidR="002F0B1E" w:rsidRPr="003B50C7">
        <w:rPr>
          <w:rFonts w:ascii="Arial" w:hAnsi="Arial" w:cs="Arial"/>
          <w:b/>
          <w:bCs/>
          <w:sz w:val="22"/>
          <w:szCs w:val="22"/>
        </w:rPr>
        <w:t>I am a non-smoker and do not use nicotine products. I understand the risk of second hand smoke exposure causing surgical complications.</w:t>
      </w:r>
    </w:p>
    <w:p w14:paraId="3A535049" w14:textId="77777777" w:rsidR="002F0B1E" w:rsidRPr="003B50C7" w:rsidRDefault="00EB0012" w:rsidP="003B50C7">
      <w:pPr>
        <w:widowControl w:val="0"/>
        <w:autoSpaceDE w:val="0"/>
        <w:autoSpaceDN w:val="0"/>
        <w:adjustRightInd w:val="0"/>
        <w:spacing w:after="240"/>
        <w:ind w:left="-720"/>
        <w:rPr>
          <w:rFonts w:ascii="Arial" w:hAnsi="Arial" w:cs="Arial"/>
          <w:sz w:val="22"/>
          <w:szCs w:val="22"/>
        </w:rPr>
      </w:pPr>
      <w:r w:rsidRPr="003B50C7">
        <w:rPr>
          <w:rFonts w:ascii="Menlo Bold" w:eastAsia="ＭＳ ゴシック" w:hAnsi="Menlo Bold" w:cs="Menlo Bold"/>
          <w:b/>
          <w:bCs/>
          <w:sz w:val="22"/>
          <w:szCs w:val="22"/>
        </w:rPr>
        <w:t>☐</w:t>
      </w:r>
      <w:r w:rsidRPr="003B50C7">
        <w:rPr>
          <w:rFonts w:ascii="Arial" w:hAnsi="Arial" w:cs="Arial"/>
          <w:b/>
          <w:bCs/>
          <w:sz w:val="22"/>
          <w:szCs w:val="22"/>
        </w:rPr>
        <w:t xml:space="preserve"> </w:t>
      </w:r>
      <w:r w:rsidR="002F0B1E" w:rsidRPr="003B50C7">
        <w:rPr>
          <w:rFonts w:ascii="Arial" w:hAnsi="Arial" w:cs="Arial"/>
          <w:b/>
          <w:bCs/>
          <w:sz w:val="22"/>
          <w:szCs w:val="22"/>
        </w:rPr>
        <w:t>I am a smoker or use tobacco/nicotine products. I understand the risk of surgical complications due to smoking or use of tobacco/nicotine products.</w:t>
      </w:r>
    </w:p>
    <w:p w14:paraId="66E16765" w14:textId="77777777" w:rsidR="00B45104" w:rsidRDefault="002F0B1E" w:rsidP="00B45104">
      <w:pPr>
        <w:widowControl w:val="0"/>
        <w:autoSpaceDE w:val="0"/>
        <w:autoSpaceDN w:val="0"/>
        <w:adjustRightInd w:val="0"/>
        <w:spacing w:after="240"/>
        <w:ind w:left="-720"/>
        <w:rPr>
          <w:rFonts w:ascii="Arial" w:hAnsi="Arial" w:cs="Arial"/>
          <w:sz w:val="22"/>
          <w:szCs w:val="22"/>
        </w:rPr>
      </w:pPr>
      <w:r w:rsidRPr="003B50C7">
        <w:rPr>
          <w:rFonts w:ascii="Arial" w:hAnsi="Arial" w:cs="Arial"/>
          <w:sz w:val="22"/>
          <w:szCs w:val="22"/>
        </w:rPr>
        <w:t>It is important to refrain from smoking at least 6 weeks before surgery and until your physician states it is safe to return, if desired.</w:t>
      </w:r>
    </w:p>
    <w:p w14:paraId="2E49A348" w14:textId="704884C0" w:rsidR="002D1CF7" w:rsidRPr="003B50C7" w:rsidRDefault="002F0B1E" w:rsidP="00B45104">
      <w:pPr>
        <w:widowControl w:val="0"/>
        <w:autoSpaceDE w:val="0"/>
        <w:autoSpaceDN w:val="0"/>
        <w:adjustRightInd w:val="0"/>
        <w:spacing w:after="240"/>
        <w:ind w:left="-720"/>
        <w:rPr>
          <w:rFonts w:ascii="Arial" w:hAnsi="Arial" w:cs="Arial"/>
          <w:sz w:val="22"/>
          <w:szCs w:val="22"/>
        </w:rPr>
      </w:pPr>
      <w:r w:rsidRPr="00B45104">
        <w:rPr>
          <w:rFonts w:ascii="Arial" w:hAnsi="Arial" w:cs="Arial"/>
          <w:b/>
          <w:bCs/>
        </w:rPr>
        <w:t>Medications</w:t>
      </w:r>
      <w:r w:rsidRPr="003B50C7">
        <w:rPr>
          <w:rFonts w:ascii="Arial" w:hAnsi="Arial" w:cs="Arial"/>
          <w:b/>
          <w:bCs/>
          <w:sz w:val="22"/>
          <w:szCs w:val="22"/>
        </w:rPr>
        <w:t xml:space="preserve">: </w:t>
      </w:r>
      <w:r w:rsidRPr="003B50C7">
        <w:rPr>
          <w:rFonts w:ascii="Arial" w:hAnsi="Arial" w:cs="Arial"/>
          <w:sz w:val="22"/>
          <w:szCs w:val="22"/>
        </w:rPr>
        <w:t xml:space="preserve">There are many adverse reactions that occur as the result of taking over-the-counter, herbal, and/or prescription medications. Be sure to check with your physician about any drug interactions that </w:t>
      </w:r>
      <w:r w:rsidR="001257B4" w:rsidRPr="003B50C7">
        <w:rPr>
          <w:rFonts w:ascii="Arial" w:hAnsi="Arial" w:cs="Arial"/>
          <w:sz w:val="22"/>
          <w:szCs w:val="22"/>
        </w:rPr>
        <w:t>may exist with medications that</w:t>
      </w:r>
      <w:r w:rsidRPr="003B50C7">
        <w:rPr>
          <w:rFonts w:ascii="Arial" w:hAnsi="Arial" w:cs="Arial"/>
          <w:sz w:val="22"/>
          <w:szCs w:val="22"/>
        </w:rPr>
        <w:t xml:space="preserve"> you are already taking. If you have an adverse reaction, stop the drugs immediately and call your plastic surgeon for further instructions. If the reaction is severe, go immediately to the nearest emergency room. When taking the prescribed pain medications after surgery, realize that they can affect your thought process and coordination. Do not drive, do not operate complex equipment, do not make any important decisions, and do not drink any alcohol while taking these medications. Be sure to take your prescribed medication only as directed.</w:t>
      </w:r>
    </w:p>
    <w:p w14:paraId="21269AFD" w14:textId="5A09D4C6"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b/>
          <w:bCs/>
          <w:sz w:val="22"/>
          <w:szCs w:val="22"/>
        </w:rPr>
        <w:t>ADDITIONAL SURGERY NECESSARY</w:t>
      </w:r>
    </w:p>
    <w:p w14:paraId="6114AE1B" w14:textId="00A3237F"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There are many variable conditions in addition to risk and potential surgical complications that may influence the long</w:t>
      </w:r>
      <w:r w:rsidR="001958D9">
        <w:rPr>
          <w:rFonts w:ascii="Arial" w:hAnsi="Arial" w:cs="Arial"/>
          <w:sz w:val="22"/>
          <w:szCs w:val="22"/>
        </w:rPr>
        <w:t>-term result of functional endoscopic sinus surgery</w:t>
      </w:r>
      <w:r w:rsidR="00073FE8" w:rsidRPr="003B50C7">
        <w:rPr>
          <w:rFonts w:ascii="Arial" w:hAnsi="Arial" w:cs="Arial"/>
          <w:sz w:val="22"/>
          <w:szCs w:val="22"/>
        </w:rPr>
        <w:t>.</w:t>
      </w:r>
      <w:r w:rsidR="00F1644B" w:rsidRPr="003B50C7">
        <w:rPr>
          <w:rFonts w:ascii="Arial" w:hAnsi="Arial" w:cs="Arial"/>
          <w:sz w:val="22"/>
          <w:szCs w:val="22"/>
        </w:rPr>
        <w:t xml:space="preserve"> </w:t>
      </w:r>
      <w:r w:rsidRPr="003B50C7">
        <w:rPr>
          <w:rFonts w:ascii="Arial" w:hAnsi="Arial" w:cs="Arial"/>
          <w:sz w:val="22"/>
          <w:szCs w:val="22"/>
        </w:rPr>
        <w:t xml:space="preserve">Secondary surgery may be necessary to obtain optimal results. Even though </w:t>
      </w:r>
      <w:r w:rsidR="00F91E2D" w:rsidRPr="003B50C7">
        <w:rPr>
          <w:rFonts w:ascii="Arial" w:hAnsi="Arial" w:cs="Arial"/>
          <w:sz w:val="22"/>
          <w:szCs w:val="22"/>
        </w:rPr>
        <w:t>r</w:t>
      </w:r>
      <w:r w:rsidRPr="003B50C7">
        <w:rPr>
          <w:rFonts w:ascii="Arial" w:hAnsi="Arial" w:cs="Arial"/>
          <w:sz w:val="22"/>
          <w:szCs w:val="22"/>
        </w:rPr>
        <w:t>isks and complications occur infrequently, the risks cited are the ones that are particularl</w:t>
      </w:r>
      <w:r w:rsidR="001958D9">
        <w:rPr>
          <w:rFonts w:ascii="Arial" w:hAnsi="Arial" w:cs="Arial"/>
          <w:sz w:val="22"/>
          <w:szCs w:val="22"/>
        </w:rPr>
        <w:t xml:space="preserve">y associated with functional endoscopic sinus </w:t>
      </w:r>
      <w:r w:rsidRPr="003B50C7">
        <w:rPr>
          <w:rFonts w:ascii="Arial" w:hAnsi="Arial" w:cs="Arial"/>
          <w:sz w:val="22"/>
          <w:szCs w:val="22"/>
        </w:rPr>
        <w:t>surgery. Other complications and risks can occur but are even more uncommon. Should complications occur, additional surgery or other treatments may be necessary. The practice of medicine and surgery is not an exact science. Although good results are expected, there is no guarantee or warranty expressed or implied, on the results that may be obtained. In some situations, it may not be possible to achieve optimal results with a single surgical procedure.</w:t>
      </w:r>
    </w:p>
    <w:p w14:paraId="5D62FA36" w14:textId="77777777" w:rsidR="000C1B68" w:rsidRPr="003B50C7" w:rsidRDefault="000C1B68" w:rsidP="003B50C7">
      <w:pPr>
        <w:widowControl w:val="0"/>
        <w:autoSpaceDE w:val="0"/>
        <w:autoSpaceDN w:val="0"/>
        <w:adjustRightInd w:val="0"/>
        <w:ind w:left="-720"/>
        <w:rPr>
          <w:rFonts w:ascii="Arial" w:hAnsi="Arial" w:cs="Arial"/>
          <w:b/>
          <w:bCs/>
          <w:sz w:val="22"/>
          <w:szCs w:val="22"/>
        </w:rPr>
      </w:pPr>
    </w:p>
    <w:p w14:paraId="7168259C" w14:textId="77777777"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b/>
          <w:bCs/>
          <w:sz w:val="22"/>
          <w:szCs w:val="22"/>
        </w:rPr>
        <w:t>PATIENT COMPLIANCE</w:t>
      </w:r>
    </w:p>
    <w:p w14:paraId="0D957204" w14:textId="77777777" w:rsidR="001958D9"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 xml:space="preserve">Follow all physician instructions carefully; this is essential for the success of your outcome. It is important that </w:t>
      </w:r>
    </w:p>
    <w:p w14:paraId="77B92F84" w14:textId="77777777" w:rsidR="001958D9" w:rsidRDefault="001958D9" w:rsidP="003B50C7">
      <w:pPr>
        <w:widowControl w:val="0"/>
        <w:autoSpaceDE w:val="0"/>
        <w:autoSpaceDN w:val="0"/>
        <w:adjustRightInd w:val="0"/>
        <w:ind w:left="-720"/>
        <w:rPr>
          <w:rFonts w:ascii="Arial" w:hAnsi="Arial" w:cs="Arial"/>
          <w:sz w:val="22"/>
          <w:szCs w:val="22"/>
        </w:rPr>
      </w:pPr>
    </w:p>
    <w:p w14:paraId="4B234AD6" w14:textId="3943C3BE" w:rsidR="00F1644B"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 xml:space="preserve">the surgical incisions are not subjected to excessive force, swelling, abrasion, or motion during the time of healing. Personal and vocational activity needs to be restricted. Protective dressings and drains should not be removed unless instructed by your plastic surgeon. Successful post-operative function depends on both surgery and subsequent care. Physical activity that increases your pulse or heart rate may cause bruising, swelling, fluid accumulation and the need for return to surgery. It is wise to refrain from intimate physical activities after surgery until your physician states it is safe. It is important that you participate in </w:t>
      </w:r>
    </w:p>
    <w:p w14:paraId="2B4A00AF" w14:textId="23FACEB5" w:rsidR="002F0B1E" w:rsidRPr="003B50C7" w:rsidRDefault="002F0B1E" w:rsidP="003B50C7">
      <w:pPr>
        <w:widowControl w:val="0"/>
        <w:autoSpaceDE w:val="0"/>
        <w:autoSpaceDN w:val="0"/>
        <w:adjustRightInd w:val="0"/>
        <w:spacing w:after="240"/>
        <w:ind w:left="-720"/>
        <w:rPr>
          <w:rFonts w:ascii="Arial" w:hAnsi="Arial" w:cs="Arial"/>
          <w:sz w:val="22"/>
          <w:szCs w:val="22"/>
        </w:rPr>
      </w:pPr>
      <w:r w:rsidRPr="003B50C7">
        <w:rPr>
          <w:rFonts w:ascii="Arial" w:hAnsi="Arial" w:cs="Arial"/>
          <w:sz w:val="22"/>
          <w:szCs w:val="22"/>
        </w:rPr>
        <w:t>follow-up care, return for aftercare, and promote your recovery after surgery.</w:t>
      </w:r>
    </w:p>
    <w:p w14:paraId="6409D42B" w14:textId="77777777" w:rsidR="00073FE8" w:rsidRPr="003B50C7" w:rsidRDefault="002F0B1E" w:rsidP="003B50C7">
      <w:pPr>
        <w:widowControl w:val="0"/>
        <w:autoSpaceDE w:val="0"/>
        <w:autoSpaceDN w:val="0"/>
        <w:adjustRightInd w:val="0"/>
        <w:ind w:left="-720"/>
        <w:rPr>
          <w:rFonts w:ascii="Arial" w:hAnsi="Arial" w:cs="Arial"/>
          <w:b/>
          <w:bCs/>
          <w:sz w:val="22"/>
          <w:szCs w:val="22"/>
        </w:rPr>
      </w:pPr>
      <w:r w:rsidRPr="003B50C7">
        <w:rPr>
          <w:rFonts w:ascii="Arial" w:hAnsi="Arial" w:cs="Arial"/>
          <w:b/>
          <w:bCs/>
          <w:sz w:val="22"/>
          <w:szCs w:val="22"/>
        </w:rPr>
        <w:t>FINANCIAL RESPONSIBILITIE</w:t>
      </w:r>
      <w:r w:rsidR="00073FE8" w:rsidRPr="003B50C7">
        <w:rPr>
          <w:rFonts w:ascii="Arial" w:hAnsi="Arial" w:cs="Arial"/>
          <w:b/>
          <w:bCs/>
          <w:sz w:val="22"/>
          <w:szCs w:val="22"/>
        </w:rPr>
        <w:t>S</w:t>
      </w:r>
    </w:p>
    <w:p w14:paraId="20481407" w14:textId="77777777" w:rsidR="00727C1F"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 xml:space="preserve">The cost of surgery involves several charges for the services provided. The total includes fees charged by your surgeon, the cost of surgical supplies, anesthesia, laboratory tests, and possible outpatient hospital charges, depending on where the surgery is performed. </w:t>
      </w:r>
    </w:p>
    <w:p w14:paraId="798B3013" w14:textId="77777777" w:rsidR="00727C1F" w:rsidRPr="003B50C7" w:rsidRDefault="00727C1F" w:rsidP="003B50C7">
      <w:pPr>
        <w:widowControl w:val="0"/>
        <w:autoSpaceDE w:val="0"/>
        <w:autoSpaceDN w:val="0"/>
        <w:adjustRightInd w:val="0"/>
        <w:ind w:left="-720"/>
        <w:rPr>
          <w:rFonts w:ascii="Arial" w:hAnsi="Arial" w:cs="Arial"/>
          <w:sz w:val="22"/>
          <w:szCs w:val="22"/>
        </w:rPr>
      </w:pPr>
    </w:p>
    <w:p w14:paraId="788DC5B3" w14:textId="1CC73F14" w:rsidR="002F0B1E" w:rsidRPr="003B50C7" w:rsidRDefault="002F0B1E" w:rsidP="001958D9">
      <w:pPr>
        <w:widowControl w:val="0"/>
        <w:autoSpaceDE w:val="0"/>
        <w:autoSpaceDN w:val="0"/>
        <w:adjustRightInd w:val="0"/>
        <w:ind w:left="-720"/>
        <w:rPr>
          <w:rFonts w:ascii="Arial" w:hAnsi="Arial" w:cs="Arial"/>
          <w:sz w:val="22"/>
          <w:szCs w:val="22"/>
        </w:rPr>
      </w:pPr>
      <w:r w:rsidRPr="003B50C7">
        <w:rPr>
          <w:rFonts w:ascii="Arial" w:hAnsi="Arial" w:cs="Arial"/>
          <w:sz w:val="22"/>
          <w:szCs w:val="22"/>
        </w:rPr>
        <w:t xml:space="preserve">Depending on whether the cost of surgery is covered by an insurance plan, you will be responsible for necessary co-payments, deductibles, and charges not covered. The fees charged for this procedure do not include any potential future costs for additional procedures that you elect to have or require in order to revise, optimize, or complete your outcome. Additional costs may occur should complications develop from the surgery. Secondary surgery or hospital day-surgery charges involved with revision surgery will also be your responsibility. </w:t>
      </w:r>
      <w:r w:rsidRPr="003B50C7">
        <w:rPr>
          <w:rFonts w:ascii="Arial" w:hAnsi="Arial" w:cs="Arial"/>
          <w:b/>
          <w:bCs/>
          <w:sz w:val="22"/>
          <w:szCs w:val="22"/>
        </w:rPr>
        <w:t>In signing the consent for this surgery/procedure, you acknowledge that your have been informed about its risk and consequences and accept responsibility for the clinical decisions that were made along with the financial costs of all future treatments.</w:t>
      </w:r>
    </w:p>
    <w:p w14:paraId="22CB912C" w14:textId="77777777" w:rsidR="001958D9" w:rsidRDefault="001958D9" w:rsidP="003B50C7">
      <w:pPr>
        <w:widowControl w:val="0"/>
        <w:autoSpaceDE w:val="0"/>
        <w:autoSpaceDN w:val="0"/>
        <w:adjustRightInd w:val="0"/>
        <w:ind w:left="-720"/>
        <w:rPr>
          <w:rFonts w:ascii="Arial" w:hAnsi="Arial" w:cs="Arial"/>
          <w:b/>
          <w:bCs/>
          <w:sz w:val="22"/>
          <w:szCs w:val="22"/>
        </w:rPr>
      </w:pPr>
    </w:p>
    <w:p w14:paraId="71E65B3C" w14:textId="77777777"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b/>
          <w:bCs/>
          <w:sz w:val="22"/>
          <w:szCs w:val="22"/>
        </w:rPr>
        <w:t>DISCLAIMER</w:t>
      </w:r>
    </w:p>
    <w:p w14:paraId="76F9ECCC" w14:textId="77777777" w:rsidR="008831C7"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Informed-consent documents are used to communicate information about the proposed surgical treatment of a disease or condition along with disclosure of risks and alternative forms of treatment(s), including no surgery. The informed-consent process attempts to define principles of risk disclosure that should generally meet the needs of most patients in most circumstances.</w:t>
      </w:r>
    </w:p>
    <w:p w14:paraId="710E6052" w14:textId="77777777" w:rsidR="000C1B68" w:rsidRPr="003B50C7" w:rsidRDefault="000C1B68" w:rsidP="003B50C7">
      <w:pPr>
        <w:widowControl w:val="0"/>
        <w:autoSpaceDE w:val="0"/>
        <w:autoSpaceDN w:val="0"/>
        <w:adjustRightInd w:val="0"/>
        <w:ind w:left="-720"/>
        <w:rPr>
          <w:rFonts w:ascii="Arial" w:hAnsi="Arial" w:cs="Arial"/>
          <w:sz w:val="22"/>
          <w:szCs w:val="22"/>
        </w:rPr>
      </w:pPr>
    </w:p>
    <w:p w14:paraId="6F2C9D18" w14:textId="77777777" w:rsidR="008831C7"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However, informed-consent documents should not be considered all inclusive in defining other methods of care and risks encountered. Your plastic surgeon may provide you with additiona</w:t>
      </w:r>
      <w:r w:rsidR="001257B4" w:rsidRPr="003B50C7">
        <w:rPr>
          <w:rFonts w:ascii="Arial" w:hAnsi="Arial" w:cs="Arial"/>
          <w:sz w:val="22"/>
          <w:szCs w:val="22"/>
        </w:rPr>
        <w:t>l or different information that</w:t>
      </w:r>
      <w:r w:rsidRPr="003B50C7">
        <w:rPr>
          <w:rFonts w:ascii="Arial" w:hAnsi="Arial" w:cs="Arial"/>
          <w:sz w:val="22"/>
          <w:szCs w:val="22"/>
        </w:rPr>
        <w:t xml:space="preserve"> is based on all the facts in your particular case and the current state of medical knowledge. </w:t>
      </w:r>
    </w:p>
    <w:p w14:paraId="0EC8EF95" w14:textId="77777777" w:rsidR="000C1B68" w:rsidRPr="003B50C7" w:rsidRDefault="000C1B68" w:rsidP="003B50C7">
      <w:pPr>
        <w:widowControl w:val="0"/>
        <w:autoSpaceDE w:val="0"/>
        <w:autoSpaceDN w:val="0"/>
        <w:adjustRightInd w:val="0"/>
        <w:ind w:left="-720"/>
        <w:rPr>
          <w:rFonts w:ascii="Arial" w:hAnsi="Arial" w:cs="Arial"/>
          <w:sz w:val="22"/>
          <w:szCs w:val="22"/>
        </w:rPr>
      </w:pPr>
    </w:p>
    <w:p w14:paraId="511FFA2E" w14:textId="1D93878C"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sz w:val="22"/>
          <w:szCs w:val="22"/>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6C1224F6" w14:textId="77777777" w:rsidR="000C1B68" w:rsidRPr="003B50C7" w:rsidRDefault="000C1B68" w:rsidP="003B50C7">
      <w:pPr>
        <w:widowControl w:val="0"/>
        <w:autoSpaceDE w:val="0"/>
        <w:autoSpaceDN w:val="0"/>
        <w:adjustRightInd w:val="0"/>
        <w:ind w:left="-720"/>
        <w:rPr>
          <w:rFonts w:ascii="Arial" w:hAnsi="Arial" w:cs="Arial"/>
          <w:b/>
          <w:bCs/>
          <w:sz w:val="22"/>
          <w:szCs w:val="22"/>
        </w:rPr>
      </w:pPr>
    </w:p>
    <w:p w14:paraId="52CDA5AE" w14:textId="77777777" w:rsidR="000059AC"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b/>
          <w:bCs/>
          <w:sz w:val="22"/>
          <w:szCs w:val="22"/>
        </w:rPr>
        <w:t>It is important that you read the above information carefully and have all of your questions answered before signing the consent on the next page.</w:t>
      </w:r>
    </w:p>
    <w:p w14:paraId="3659DE6D" w14:textId="77777777" w:rsidR="002F0B1E" w:rsidRPr="003B50C7" w:rsidRDefault="002F0B1E" w:rsidP="003B50C7">
      <w:pPr>
        <w:widowControl w:val="0"/>
        <w:autoSpaceDE w:val="0"/>
        <w:autoSpaceDN w:val="0"/>
        <w:adjustRightInd w:val="0"/>
        <w:ind w:left="-720"/>
        <w:rPr>
          <w:rFonts w:ascii="Arial" w:hAnsi="Arial" w:cs="Arial"/>
          <w:sz w:val="22"/>
          <w:szCs w:val="22"/>
        </w:rPr>
      </w:pPr>
      <w:r w:rsidRPr="003B50C7">
        <w:rPr>
          <w:rFonts w:ascii="Arial" w:hAnsi="Arial" w:cs="Arial"/>
          <w:b/>
          <w:bCs/>
          <w:sz w:val="22"/>
          <w:szCs w:val="22"/>
        </w:rPr>
        <w:t>CONSENT FOR SURGERY / PROCEDURE or TREATMENT</w:t>
      </w:r>
      <w:r w:rsidR="00110E25" w:rsidRPr="003B50C7">
        <w:rPr>
          <w:rFonts w:ascii="Arial" w:hAnsi="Arial" w:cs="Arial"/>
          <w:b/>
          <w:bCs/>
          <w:sz w:val="22"/>
          <w:szCs w:val="22"/>
        </w:rPr>
        <w:t>: PLEASE CHECK EACH BOX INDICATING YOU HAVE READ EACH LINE</w:t>
      </w:r>
    </w:p>
    <w:p w14:paraId="30B6C9C0" w14:textId="77254030" w:rsidR="009F3AD0" w:rsidRPr="003B50C7" w:rsidRDefault="00110E25" w:rsidP="003B50C7">
      <w:pPr>
        <w:pStyle w:val="ListParagraph"/>
        <w:widowControl w:val="0"/>
        <w:numPr>
          <w:ilvl w:val="0"/>
          <w:numId w:val="2"/>
        </w:numPr>
        <w:autoSpaceDE w:val="0"/>
        <w:autoSpaceDN w:val="0"/>
        <w:adjustRightInd w:val="0"/>
        <w:ind w:left="-720" w:firstLine="0"/>
        <w:rPr>
          <w:rFonts w:ascii="Arial" w:hAnsi="Arial" w:cs="Arial"/>
          <w:sz w:val="22"/>
          <w:szCs w:val="22"/>
        </w:rPr>
      </w:pPr>
      <w:r w:rsidRPr="001958D9">
        <w:rPr>
          <w:rFonts w:ascii="Menlo Bold" w:eastAsia="ＭＳ ゴシック" w:hAnsi="Menlo Bold" w:cs="Menlo Bold"/>
          <w:sz w:val="32"/>
          <w:szCs w:val="32"/>
        </w:rPr>
        <w:t>☐</w:t>
      </w:r>
      <w:r w:rsidRPr="003B50C7">
        <w:rPr>
          <w:rFonts w:ascii="Arial" w:hAnsi="Arial" w:cs="Arial"/>
          <w:sz w:val="22"/>
          <w:szCs w:val="22"/>
        </w:rPr>
        <w:t xml:space="preserve"> </w:t>
      </w:r>
      <w:r w:rsidR="009F3AD0" w:rsidRPr="003B50C7">
        <w:rPr>
          <w:rFonts w:ascii="Arial" w:hAnsi="Arial" w:cs="Arial"/>
          <w:sz w:val="22"/>
          <w:szCs w:val="22"/>
        </w:rPr>
        <w:t xml:space="preserve">I hereby authorize Dr. Todd Miller and such assistants as may be selected to perform the following procedure or treatment: </w:t>
      </w:r>
      <w:r w:rsidR="00073FE8" w:rsidRPr="003B50C7">
        <w:rPr>
          <w:rFonts w:ascii="Arial" w:hAnsi="Arial" w:cs="Arial"/>
          <w:sz w:val="22"/>
          <w:szCs w:val="22"/>
        </w:rPr>
        <w:t>Septoplasty/Turbinate Reduction</w:t>
      </w:r>
      <w:r w:rsidR="009F3AD0" w:rsidRPr="003B50C7">
        <w:rPr>
          <w:rFonts w:ascii="Arial" w:hAnsi="Arial" w:cs="Arial"/>
          <w:sz w:val="22"/>
          <w:szCs w:val="22"/>
        </w:rPr>
        <w:t xml:space="preserve"> I have received the following information sheet.</w:t>
      </w:r>
    </w:p>
    <w:p w14:paraId="6F668F88" w14:textId="77777777" w:rsidR="009F3AD0" w:rsidRPr="003B50C7" w:rsidRDefault="009F3AD0" w:rsidP="003B50C7">
      <w:pPr>
        <w:pStyle w:val="ListParagraph"/>
        <w:widowControl w:val="0"/>
        <w:autoSpaceDE w:val="0"/>
        <w:autoSpaceDN w:val="0"/>
        <w:adjustRightInd w:val="0"/>
        <w:ind w:left="-720"/>
        <w:rPr>
          <w:rFonts w:ascii="Arial" w:hAnsi="Arial" w:cs="Arial"/>
          <w:sz w:val="22"/>
          <w:szCs w:val="22"/>
        </w:rPr>
      </w:pPr>
    </w:p>
    <w:p w14:paraId="4C9D4ADE" w14:textId="1D3529BA" w:rsidR="009F3AD0" w:rsidRPr="003B50C7" w:rsidRDefault="009F3AD0" w:rsidP="003B50C7">
      <w:pPr>
        <w:widowControl w:val="0"/>
        <w:autoSpaceDE w:val="0"/>
        <w:autoSpaceDN w:val="0"/>
        <w:adjustRightInd w:val="0"/>
        <w:ind w:left="-720"/>
        <w:jc w:val="center"/>
        <w:rPr>
          <w:rFonts w:ascii="Arial" w:hAnsi="Arial" w:cs="Arial"/>
          <w:b/>
          <w:sz w:val="22"/>
          <w:szCs w:val="22"/>
        </w:rPr>
      </w:pPr>
      <w:r w:rsidRPr="003B50C7">
        <w:rPr>
          <w:rFonts w:ascii="Arial" w:hAnsi="Arial" w:cs="Arial"/>
          <w:b/>
          <w:sz w:val="22"/>
          <w:szCs w:val="22"/>
        </w:rPr>
        <w:t>Informed</w:t>
      </w:r>
      <w:r w:rsidR="00073FE8" w:rsidRPr="003B50C7">
        <w:rPr>
          <w:rFonts w:ascii="Arial" w:hAnsi="Arial" w:cs="Arial"/>
          <w:b/>
          <w:sz w:val="22"/>
          <w:szCs w:val="22"/>
        </w:rPr>
        <w:t xml:space="preserve"> Consent: </w:t>
      </w:r>
      <w:r w:rsidR="001958D9">
        <w:rPr>
          <w:rFonts w:ascii="Arial" w:hAnsi="Arial" w:cs="Arial"/>
          <w:b/>
          <w:sz w:val="22"/>
          <w:szCs w:val="22"/>
        </w:rPr>
        <w:t xml:space="preserve">Functional Endoscopic Sinus </w:t>
      </w:r>
      <w:r w:rsidR="00073FE8" w:rsidRPr="003B50C7">
        <w:rPr>
          <w:rFonts w:ascii="Arial" w:hAnsi="Arial" w:cs="Arial"/>
          <w:b/>
          <w:sz w:val="22"/>
          <w:szCs w:val="22"/>
        </w:rPr>
        <w:t>Surgery</w:t>
      </w:r>
    </w:p>
    <w:p w14:paraId="494E073B" w14:textId="77777777" w:rsidR="009F3AD0" w:rsidRPr="003B50C7" w:rsidRDefault="009F3AD0" w:rsidP="003B50C7">
      <w:pPr>
        <w:pStyle w:val="ListParagraph"/>
        <w:widowControl w:val="0"/>
        <w:autoSpaceDE w:val="0"/>
        <w:autoSpaceDN w:val="0"/>
        <w:adjustRightInd w:val="0"/>
        <w:ind w:left="-720"/>
        <w:rPr>
          <w:rFonts w:ascii="Arial" w:hAnsi="Arial" w:cs="Arial"/>
          <w:sz w:val="22"/>
          <w:szCs w:val="22"/>
        </w:rPr>
      </w:pPr>
    </w:p>
    <w:p w14:paraId="51784171" w14:textId="77777777" w:rsidR="009F3AD0" w:rsidRPr="003B50C7" w:rsidRDefault="00110E25" w:rsidP="003B50C7">
      <w:pPr>
        <w:pStyle w:val="ListParagraph"/>
        <w:widowControl w:val="0"/>
        <w:numPr>
          <w:ilvl w:val="0"/>
          <w:numId w:val="2"/>
        </w:numPr>
        <w:autoSpaceDE w:val="0"/>
        <w:autoSpaceDN w:val="0"/>
        <w:adjustRightInd w:val="0"/>
        <w:spacing w:after="24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009F3AD0" w:rsidRPr="003B50C7">
        <w:rPr>
          <w:rFonts w:ascii="Arial" w:hAnsi="Arial" w:cs="Arial"/>
          <w:sz w:val="22"/>
          <w:szCs w:val="22"/>
        </w:rPr>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0D73722E" w14:textId="77777777" w:rsidR="009F3AD0" w:rsidRPr="003B50C7" w:rsidRDefault="009F3AD0" w:rsidP="003B50C7">
      <w:pPr>
        <w:pStyle w:val="ListParagraph"/>
        <w:widowControl w:val="0"/>
        <w:autoSpaceDE w:val="0"/>
        <w:autoSpaceDN w:val="0"/>
        <w:adjustRightInd w:val="0"/>
        <w:spacing w:after="240"/>
        <w:ind w:left="-720"/>
        <w:rPr>
          <w:rFonts w:ascii="Arial" w:hAnsi="Arial" w:cs="Arial"/>
          <w:sz w:val="22"/>
          <w:szCs w:val="22"/>
        </w:rPr>
      </w:pPr>
    </w:p>
    <w:p w14:paraId="20F0184B" w14:textId="77777777" w:rsidR="009F3AD0" w:rsidRPr="003B50C7" w:rsidRDefault="00110E25" w:rsidP="003B50C7">
      <w:pPr>
        <w:pStyle w:val="ListParagraph"/>
        <w:widowControl w:val="0"/>
        <w:numPr>
          <w:ilvl w:val="0"/>
          <w:numId w:val="2"/>
        </w:numPr>
        <w:autoSpaceDE w:val="0"/>
        <w:autoSpaceDN w:val="0"/>
        <w:adjustRightInd w:val="0"/>
        <w:spacing w:after="24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009F3AD0" w:rsidRPr="003B50C7">
        <w:rPr>
          <w:rFonts w:ascii="Arial" w:hAnsi="Arial" w:cs="Arial"/>
          <w:sz w:val="22"/>
          <w:szCs w:val="22"/>
        </w:rPr>
        <w:t>I consent to the administration of such anesthetics considered necessary or advisable. I understand that all forms of anesthesia involve risk and the possibility of complications, injury, and sometimes death.</w:t>
      </w:r>
    </w:p>
    <w:p w14:paraId="35E0B6F6" w14:textId="77777777" w:rsidR="009F3AD0" w:rsidRPr="003B50C7" w:rsidRDefault="009F3AD0" w:rsidP="003B50C7">
      <w:pPr>
        <w:pStyle w:val="ListParagraph"/>
        <w:widowControl w:val="0"/>
        <w:autoSpaceDE w:val="0"/>
        <w:autoSpaceDN w:val="0"/>
        <w:adjustRightInd w:val="0"/>
        <w:spacing w:after="240"/>
        <w:ind w:left="-720"/>
        <w:rPr>
          <w:rFonts w:ascii="Arial" w:hAnsi="Arial" w:cs="Arial"/>
          <w:sz w:val="22"/>
          <w:szCs w:val="22"/>
        </w:rPr>
      </w:pPr>
    </w:p>
    <w:p w14:paraId="08D7BA50" w14:textId="77777777" w:rsidR="009F3AD0" w:rsidRPr="003B50C7" w:rsidRDefault="00110E25" w:rsidP="003B50C7">
      <w:pPr>
        <w:pStyle w:val="ListParagraph"/>
        <w:widowControl w:val="0"/>
        <w:numPr>
          <w:ilvl w:val="0"/>
          <w:numId w:val="2"/>
        </w:numPr>
        <w:autoSpaceDE w:val="0"/>
        <w:autoSpaceDN w:val="0"/>
        <w:adjustRightInd w:val="0"/>
        <w:spacing w:after="24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009F3AD0" w:rsidRPr="003B50C7">
        <w:rPr>
          <w:rFonts w:ascii="Arial" w:hAnsi="Arial" w:cs="Arial"/>
          <w:sz w:val="22"/>
          <w:szCs w:val="22"/>
        </w:rPr>
        <w:t>I acknowledge that no guarantee or representation has been given by anyone as to the results that may be obtained.</w:t>
      </w:r>
    </w:p>
    <w:p w14:paraId="5713325A" w14:textId="77777777" w:rsidR="009F3AD0" w:rsidRPr="003B50C7" w:rsidRDefault="009F3AD0" w:rsidP="003B50C7">
      <w:pPr>
        <w:pStyle w:val="ListParagraph"/>
        <w:widowControl w:val="0"/>
        <w:autoSpaceDE w:val="0"/>
        <w:autoSpaceDN w:val="0"/>
        <w:adjustRightInd w:val="0"/>
        <w:spacing w:after="240"/>
        <w:ind w:left="-720"/>
        <w:rPr>
          <w:rFonts w:ascii="Arial" w:hAnsi="Arial" w:cs="Arial"/>
          <w:sz w:val="22"/>
          <w:szCs w:val="22"/>
        </w:rPr>
      </w:pPr>
    </w:p>
    <w:p w14:paraId="167F95BE" w14:textId="77777777" w:rsidR="009F3AD0" w:rsidRPr="003B50C7" w:rsidRDefault="003F3AF8" w:rsidP="003B50C7">
      <w:pPr>
        <w:pStyle w:val="ListParagraph"/>
        <w:widowControl w:val="0"/>
        <w:numPr>
          <w:ilvl w:val="0"/>
          <w:numId w:val="2"/>
        </w:numPr>
        <w:tabs>
          <w:tab w:val="left" w:pos="0"/>
        </w:tabs>
        <w:autoSpaceDE w:val="0"/>
        <w:autoSpaceDN w:val="0"/>
        <w:adjustRightInd w:val="0"/>
        <w:spacing w:after="240"/>
        <w:ind w:left="-720" w:firstLine="0"/>
        <w:rPr>
          <w:rFonts w:ascii="Arial" w:hAnsi="Arial" w:cs="Arial"/>
          <w:sz w:val="22"/>
          <w:szCs w:val="22"/>
        </w:rPr>
      </w:pPr>
      <w:r w:rsidRPr="001958D9">
        <w:rPr>
          <w:rFonts w:ascii="Arial" w:hAnsi="Arial" w:cs="Arial"/>
          <w:sz w:val="32"/>
          <w:szCs w:val="32"/>
        </w:rPr>
        <w:t xml:space="preserve"> </w:t>
      </w:r>
      <w:r w:rsidR="00110E25" w:rsidRPr="001958D9">
        <w:rPr>
          <w:rFonts w:ascii="Menlo Bold" w:eastAsia="ＭＳ ゴシック" w:hAnsi="Menlo Bold" w:cs="Menlo Bold"/>
          <w:sz w:val="32"/>
          <w:szCs w:val="32"/>
        </w:rPr>
        <w:t>☐</w:t>
      </w:r>
      <w:r w:rsidR="00110E25" w:rsidRPr="003B50C7">
        <w:rPr>
          <w:rFonts w:ascii="Arial" w:hAnsi="Arial" w:cs="Arial"/>
          <w:sz w:val="22"/>
          <w:szCs w:val="22"/>
        </w:rPr>
        <w:t xml:space="preserve"> </w:t>
      </w:r>
      <w:r w:rsidR="009F3AD0" w:rsidRPr="003B50C7">
        <w:rPr>
          <w:rFonts w:ascii="Arial" w:hAnsi="Arial" w:cs="Arial"/>
          <w:sz w:val="22"/>
          <w:szCs w:val="22"/>
        </w:rPr>
        <w:t>I consent to be photographed or televised before, during, and after the operation(s) or procedure(s) to be performed, including appropriate portions of my body, for medical, scientific or educational purposes.</w:t>
      </w:r>
    </w:p>
    <w:p w14:paraId="37A054D8" w14:textId="77777777" w:rsidR="009F3AD0" w:rsidRPr="003B50C7" w:rsidRDefault="009F3AD0" w:rsidP="003B50C7">
      <w:pPr>
        <w:pStyle w:val="ListParagraph"/>
        <w:widowControl w:val="0"/>
        <w:autoSpaceDE w:val="0"/>
        <w:autoSpaceDN w:val="0"/>
        <w:adjustRightInd w:val="0"/>
        <w:spacing w:after="240"/>
        <w:ind w:left="-720"/>
        <w:rPr>
          <w:rFonts w:ascii="Arial" w:hAnsi="Arial" w:cs="Arial"/>
          <w:sz w:val="22"/>
          <w:szCs w:val="22"/>
        </w:rPr>
      </w:pPr>
    </w:p>
    <w:p w14:paraId="1CE3AC80" w14:textId="77777777" w:rsidR="00E32EAE" w:rsidRPr="003B50C7" w:rsidRDefault="00110E25" w:rsidP="003B50C7">
      <w:pPr>
        <w:pStyle w:val="ListParagraph"/>
        <w:widowControl w:val="0"/>
        <w:numPr>
          <w:ilvl w:val="0"/>
          <w:numId w:val="2"/>
        </w:numPr>
        <w:autoSpaceDE w:val="0"/>
        <w:autoSpaceDN w:val="0"/>
        <w:adjustRightInd w:val="0"/>
        <w:spacing w:after="240"/>
        <w:ind w:left="-720" w:firstLine="0"/>
        <w:rPr>
          <w:rFonts w:ascii="Arial" w:hAnsi="Arial" w:cs="Arial"/>
          <w:sz w:val="22"/>
          <w:szCs w:val="22"/>
        </w:rPr>
      </w:pPr>
      <w:r w:rsidRPr="001958D9">
        <w:rPr>
          <w:rFonts w:ascii="Menlo Bold" w:eastAsia="ＭＳ ゴシック" w:hAnsi="Menlo Bold" w:cs="Menlo Bold"/>
          <w:sz w:val="32"/>
          <w:szCs w:val="32"/>
        </w:rPr>
        <w:t>☐</w:t>
      </w:r>
      <w:r w:rsidRPr="003B50C7">
        <w:rPr>
          <w:rFonts w:ascii="Arial" w:hAnsi="Arial" w:cs="Arial"/>
          <w:sz w:val="22"/>
          <w:szCs w:val="22"/>
        </w:rPr>
        <w:t xml:space="preserve"> </w:t>
      </w:r>
      <w:r w:rsidR="009F3AD0" w:rsidRPr="003B50C7">
        <w:rPr>
          <w:rFonts w:ascii="Arial" w:hAnsi="Arial" w:cs="Arial"/>
          <w:sz w:val="22"/>
          <w:szCs w:val="22"/>
        </w:rPr>
        <w:t>For purposes of advancing medical education, I consent to the admittance of observers to the operating room.</w:t>
      </w:r>
    </w:p>
    <w:p w14:paraId="655D6FA8" w14:textId="77777777" w:rsidR="009F3AD0" w:rsidRPr="003B50C7" w:rsidRDefault="00110E25" w:rsidP="003B50C7">
      <w:pPr>
        <w:widowControl w:val="0"/>
        <w:numPr>
          <w:ilvl w:val="0"/>
          <w:numId w:val="2"/>
        </w:numPr>
        <w:tabs>
          <w:tab w:val="left" w:pos="220"/>
        </w:tabs>
        <w:autoSpaceDE w:val="0"/>
        <w:autoSpaceDN w:val="0"/>
        <w:adjustRightInd w:val="0"/>
        <w:spacing w:after="26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009F3AD0" w:rsidRPr="003B50C7">
        <w:rPr>
          <w:rFonts w:ascii="Arial" w:hAnsi="Arial" w:cs="Arial"/>
          <w:sz w:val="22"/>
          <w:szCs w:val="22"/>
        </w:rPr>
        <w:t>I consent to the disposal of any tissue, medical devices or body parts which may be removed</w:t>
      </w:r>
      <w:r w:rsidR="00E32EAE" w:rsidRPr="003B50C7">
        <w:rPr>
          <w:rFonts w:ascii="Arial" w:hAnsi="Arial" w:cs="Arial"/>
          <w:sz w:val="22"/>
          <w:szCs w:val="22"/>
        </w:rPr>
        <w:t>.</w:t>
      </w:r>
    </w:p>
    <w:p w14:paraId="4C9172F9" w14:textId="77777777" w:rsidR="00E32EAE" w:rsidRPr="003B50C7" w:rsidRDefault="00110E25" w:rsidP="003B50C7">
      <w:pPr>
        <w:widowControl w:val="0"/>
        <w:numPr>
          <w:ilvl w:val="0"/>
          <w:numId w:val="2"/>
        </w:numPr>
        <w:tabs>
          <w:tab w:val="left" w:pos="90"/>
          <w:tab w:val="left" w:pos="220"/>
        </w:tabs>
        <w:autoSpaceDE w:val="0"/>
        <w:autoSpaceDN w:val="0"/>
        <w:adjustRightInd w:val="0"/>
        <w:spacing w:after="26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00E32EAE" w:rsidRPr="003B50C7">
        <w:rPr>
          <w:rFonts w:ascii="Arial" w:hAnsi="Arial" w:cs="Arial"/>
          <w:sz w:val="22"/>
          <w:szCs w:val="22"/>
        </w:rPr>
        <w:t xml:space="preserve">I understand that the surgeons’ fees are separate from the anesthesia and hospital charges, and the fees are agreeable to me. If a secondary procedure is </w:t>
      </w:r>
      <w:r w:rsidR="003F3AF8" w:rsidRPr="003B50C7">
        <w:rPr>
          <w:rFonts w:ascii="Arial" w:hAnsi="Arial" w:cs="Arial"/>
          <w:sz w:val="22"/>
          <w:szCs w:val="22"/>
        </w:rPr>
        <w:t>necessary, further expenditure will be required.</w:t>
      </w:r>
    </w:p>
    <w:p w14:paraId="02F4865D" w14:textId="77777777" w:rsidR="009F3AD0" w:rsidRPr="003B50C7" w:rsidRDefault="00110E25" w:rsidP="003B50C7">
      <w:pPr>
        <w:widowControl w:val="0"/>
        <w:numPr>
          <w:ilvl w:val="0"/>
          <w:numId w:val="2"/>
        </w:numPr>
        <w:tabs>
          <w:tab w:val="left" w:pos="220"/>
          <w:tab w:val="left" w:pos="810"/>
        </w:tabs>
        <w:autoSpaceDE w:val="0"/>
        <w:autoSpaceDN w:val="0"/>
        <w:adjustRightInd w:val="0"/>
        <w:spacing w:after="26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009F3AD0" w:rsidRPr="003B50C7">
        <w:rPr>
          <w:rFonts w:ascii="Arial" w:hAnsi="Arial" w:cs="Arial"/>
          <w:sz w:val="22"/>
          <w:szCs w:val="22"/>
        </w:rPr>
        <w:t xml:space="preserve">I consent to the utilization of blood products should they be deemed necessary by my surgeon and/or </w:t>
      </w:r>
      <w:r w:rsidR="00E32EAE" w:rsidRPr="003B50C7">
        <w:rPr>
          <w:rFonts w:ascii="Arial" w:hAnsi="Arial" w:cs="Arial"/>
          <w:sz w:val="22"/>
          <w:szCs w:val="22"/>
        </w:rPr>
        <w:t>his/her appointees, and I am aware that there are potential significant risks to my health with their utilization. </w:t>
      </w:r>
    </w:p>
    <w:p w14:paraId="79D35155" w14:textId="77777777" w:rsidR="003F3AF8" w:rsidRPr="003B50C7" w:rsidRDefault="00110E25" w:rsidP="003B50C7">
      <w:pPr>
        <w:widowControl w:val="0"/>
        <w:numPr>
          <w:ilvl w:val="0"/>
          <w:numId w:val="2"/>
        </w:numPr>
        <w:tabs>
          <w:tab w:val="left" w:pos="220"/>
          <w:tab w:val="left" w:pos="810"/>
        </w:tabs>
        <w:autoSpaceDE w:val="0"/>
        <w:autoSpaceDN w:val="0"/>
        <w:adjustRightInd w:val="0"/>
        <w:spacing w:after="260"/>
        <w:ind w:left="-720" w:firstLine="0"/>
        <w:rPr>
          <w:rFonts w:ascii="Arial" w:hAnsi="Arial" w:cs="Arial"/>
          <w:sz w:val="22"/>
          <w:szCs w:val="22"/>
        </w:rPr>
      </w:pPr>
      <w:r w:rsidRPr="001958D9">
        <w:rPr>
          <w:rFonts w:ascii="Menlo Bold" w:eastAsia="ＭＳ ゴシック" w:hAnsi="Menlo Bold" w:cs="Menlo Bold"/>
          <w:sz w:val="32"/>
          <w:szCs w:val="32"/>
        </w:rPr>
        <w:t>☐</w:t>
      </w:r>
      <w:r w:rsidRPr="003B50C7">
        <w:rPr>
          <w:rFonts w:ascii="Arial" w:hAnsi="Arial" w:cs="Arial"/>
          <w:sz w:val="22"/>
          <w:szCs w:val="22"/>
        </w:rPr>
        <w:t xml:space="preserve"> </w:t>
      </w:r>
      <w:r w:rsidR="003F3AF8" w:rsidRPr="003B50C7">
        <w:rPr>
          <w:rFonts w:ascii="Arial" w:hAnsi="Arial" w:cs="Arial"/>
          <w:sz w:val="22"/>
          <w:szCs w:val="22"/>
        </w:rPr>
        <w:t>I authorize the release of my Social Security number to appropriate agencies for legal reporting and medical device registration, if applicable.</w:t>
      </w:r>
    </w:p>
    <w:p w14:paraId="3AE428E3" w14:textId="77777777" w:rsidR="00110E25" w:rsidRPr="003B50C7" w:rsidRDefault="00110E25" w:rsidP="003B50C7">
      <w:pPr>
        <w:widowControl w:val="0"/>
        <w:numPr>
          <w:ilvl w:val="0"/>
          <w:numId w:val="2"/>
        </w:numPr>
        <w:tabs>
          <w:tab w:val="left" w:pos="220"/>
          <w:tab w:val="left" w:pos="810"/>
        </w:tabs>
        <w:autoSpaceDE w:val="0"/>
        <w:autoSpaceDN w:val="0"/>
        <w:adjustRightInd w:val="0"/>
        <w:spacing w:after="260"/>
        <w:ind w:left="-720" w:firstLine="0"/>
        <w:rPr>
          <w:rFonts w:ascii="Arial" w:hAnsi="Arial" w:cs="Arial"/>
          <w:sz w:val="22"/>
          <w:szCs w:val="22"/>
        </w:rPr>
      </w:pPr>
      <w:r w:rsidRPr="001958D9">
        <w:rPr>
          <w:rFonts w:ascii="Menlo Bold" w:eastAsia="ＭＳ ゴシック" w:hAnsi="Menlo Bold" w:cs="Menlo Bold"/>
          <w:sz w:val="32"/>
          <w:szCs w:val="32"/>
        </w:rPr>
        <w:t>☐</w:t>
      </w:r>
      <w:r w:rsidRPr="003B50C7">
        <w:rPr>
          <w:rFonts w:ascii="Arial" w:hAnsi="Arial" w:cs="Arial"/>
          <w:sz w:val="22"/>
          <w:szCs w:val="22"/>
        </w:rPr>
        <w:t xml:space="preserve"> I realize that not having the surgery is an option.</w:t>
      </w:r>
    </w:p>
    <w:p w14:paraId="5E01525F" w14:textId="77777777" w:rsidR="00110E25" w:rsidRPr="003B50C7" w:rsidRDefault="00110E25" w:rsidP="003B50C7">
      <w:pPr>
        <w:widowControl w:val="0"/>
        <w:numPr>
          <w:ilvl w:val="0"/>
          <w:numId w:val="2"/>
        </w:numPr>
        <w:tabs>
          <w:tab w:val="left" w:pos="220"/>
          <w:tab w:val="left" w:pos="810"/>
        </w:tabs>
        <w:autoSpaceDE w:val="0"/>
        <w:autoSpaceDN w:val="0"/>
        <w:adjustRightInd w:val="0"/>
        <w:spacing w:after="260"/>
        <w:ind w:left="-720" w:firstLine="0"/>
        <w:rPr>
          <w:rFonts w:ascii="Arial" w:hAnsi="Arial" w:cs="Arial"/>
          <w:sz w:val="22"/>
          <w:szCs w:val="22"/>
        </w:rPr>
      </w:pPr>
      <w:r w:rsidRPr="001958D9">
        <w:rPr>
          <w:rFonts w:ascii="Menlo Bold" w:eastAsia="ＭＳ ゴシック" w:hAnsi="Menlo Bold" w:cs="Menlo Bold"/>
          <w:sz w:val="32"/>
          <w:szCs w:val="32"/>
        </w:rPr>
        <w:t>☐</w:t>
      </w:r>
      <w:r w:rsidRPr="001958D9">
        <w:rPr>
          <w:rFonts w:ascii="Arial" w:hAnsi="Arial" w:cs="Arial"/>
          <w:sz w:val="32"/>
          <w:szCs w:val="32"/>
        </w:rPr>
        <w:t xml:space="preserve"> </w:t>
      </w:r>
      <w:r w:rsidRPr="003B50C7">
        <w:rPr>
          <w:rFonts w:ascii="Arial" w:hAnsi="Arial" w:cs="Arial"/>
          <w:sz w:val="22"/>
          <w:szCs w:val="22"/>
        </w:rPr>
        <w:t>The surgery has been explained to me in a way that I understand. I further understand that there may be alternative procedures or methods of treatment and that there are risks to the procedures or treatment proposed.</w:t>
      </w:r>
    </w:p>
    <w:p w14:paraId="56799D7C" w14:textId="77777777" w:rsidR="002D1CF7" w:rsidRPr="003B50C7" w:rsidRDefault="002D1CF7" w:rsidP="003B50C7">
      <w:pPr>
        <w:widowControl w:val="0"/>
        <w:autoSpaceDE w:val="0"/>
        <w:autoSpaceDN w:val="0"/>
        <w:adjustRightInd w:val="0"/>
        <w:spacing w:after="240"/>
        <w:ind w:left="-720"/>
        <w:rPr>
          <w:rFonts w:ascii="Arial" w:hAnsi="Arial" w:cs="Arial"/>
          <w:sz w:val="22"/>
          <w:szCs w:val="22"/>
        </w:rPr>
      </w:pPr>
    </w:p>
    <w:p w14:paraId="7641D32A" w14:textId="77777777" w:rsidR="00202F13" w:rsidRPr="003B50C7" w:rsidRDefault="00202F13" w:rsidP="003B50C7">
      <w:pPr>
        <w:widowControl w:val="0"/>
        <w:autoSpaceDE w:val="0"/>
        <w:autoSpaceDN w:val="0"/>
        <w:adjustRightInd w:val="0"/>
        <w:spacing w:after="240"/>
        <w:ind w:left="-720"/>
        <w:rPr>
          <w:rFonts w:ascii="Arial" w:hAnsi="Arial" w:cs="Arial"/>
          <w:sz w:val="22"/>
          <w:szCs w:val="22"/>
        </w:rPr>
      </w:pPr>
    </w:p>
    <w:p w14:paraId="564EED5D" w14:textId="77777777" w:rsidR="00202F13" w:rsidRPr="003B50C7" w:rsidRDefault="00202F13" w:rsidP="003B50C7">
      <w:pPr>
        <w:widowControl w:val="0"/>
        <w:autoSpaceDE w:val="0"/>
        <w:autoSpaceDN w:val="0"/>
        <w:adjustRightInd w:val="0"/>
        <w:spacing w:after="240"/>
        <w:ind w:left="-720"/>
        <w:rPr>
          <w:rFonts w:ascii="Arial" w:hAnsi="Arial" w:cs="Arial"/>
          <w:sz w:val="22"/>
          <w:szCs w:val="22"/>
        </w:rPr>
      </w:pPr>
    </w:p>
    <w:p w14:paraId="721CE3AE" w14:textId="77777777" w:rsidR="001958D9" w:rsidRDefault="001958D9" w:rsidP="003B50C7">
      <w:pPr>
        <w:widowControl w:val="0"/>
        <w:autoSpaceDE w:val="0"/>
        <w:autoSpaceDN w:val="0"/>
        <w:adjustRightInd w:val="0"/>
        <w:spacing w:after="240"/>
        <w:ind w:left="-720"/>
        <w:rPr>
          <w:rFonts w:ascii="Arial" w:hAnsi="Arial" w:cs="Arial"/>
          <w:sz w:val="22"/>
          <w:szCs w:val="22"/>
        </w:rPr>
      </w:pPr>
    </w:p>
    <w:p w14:paraId="59577F3F" w14:textId="77777777" w:rsidR="001958D9" w:rsidRDefault="001958D9" w:rsidP="003B50C7">
      <w:pPr>
        <w:widowControl w:val="0"/>
        <w:autoSpaceDE w:val="0"/>
        <w:autoSpaceDN w:val="0"/>
        <w:adjustRightInd w:val="0"/>
        <w:spacing w:after="240"/>
        <w:ind w:left="-720"/>
        <w:rPr>
          <w:rFonts w:ascii="Arial" w:hAnsi="Arial" w:cs="Arial"/>
          <w:sz w:val="22"/>
          <w:szCs w:val="22"/>
        </w:rPr>
      </w:pPr>
    </w:p>
    <w:p w14:paraId="73C1F268" w14:textId="77777777" w:rsidR="002F0B1E" w:rsidRPr="003B50C7" w:rsidRDefault="002F0B1E" w:rsidP="003B50C7">
      <w:pPr>
        <w:widowControl w:val="0"/>
        <w:autoSpaceDE w:val="0"/>
        <w:autoSpaceDN w:val="0"/>
        <w:adjustRightInd w:val="0"/>
        <w:spacing w:after="240"/>
        <w:ind w:left="-720"/>
        <w:rPr>
          <w:rFonts w:ascii="Arial" w:hAnsi="Arial" w:cs="Arial"/>
          <w:sz w:val="22"/>
          <w:szCs w:val="22"/>
        </w:rPr>
      </w:pPr>
      <w:r w:rsidRPr="003B50C7">
        <w:rPr>
          <w:rFonts w:ascii="Arial" w:hAnsi="Arial" w:cs="Arial"/>
          <w:sz w:val="22"/>
          <w:szCs w:val="22"/>
        </w:rPr>
        <w:t>I CONSENT TO THE TREATMENT OR PROCEDURE AND THE ABOVE LISTED ITEMS (1-12). I AM SATISFIED WITH THE EXPLANATION.</w:t>
      </w:r>
    </w:p>
    <w:p w14:paraId="727D6F32" w14:textId="77777777" w:rsidR="00EB0012" w:rsidRPr="003B50C7" w:rsidRDefault="00EB0012" w:rsidP="003B50C7">
      <w:pPr>
        <w:widowControl w:val="0"/>
        <w:pBdr>
          <w:bottom w:val="single" w:sz="12" w:space="1" w:color="auto"/>
        </w:pBdr>
        <w:autoSpaceDE w:val="0"/>
        <w:autoSpaceDN w:val="0"/>
        <w:adjustRightInd w:val="0"/>
        <w:ind w:left="-720"/>
        <w:rPr>
          <w:rFonts w:ascii="Arial" w:hAnsi="Arial" w:cs="Arial"/>
          <w:sz w:val="22"/>
          <w:szCs w:val="22"/>
        </w:rPr>
      </w:pPr>
    </w:p>
    <w:p w14:paraId="4C2C25FA" w14:textId="77777777" w:rsidR="00202F13" w:rsidRPr="003B50C7" w:rsidRDefault="00202F13" w:rsidP="003B50C7">
      <w:pPr>
        <w:widowControl w:val="0"/>
        <w:pBdr>
          <w:bottom w:val="single" w:sz="12" w:space="1" w:color="auto"/>
        </w:pBdr>
        <w:autoSpaceDE w:val="0"/>
        <w:autoSpaceDN w:val="0"/>
        <w:adjustRightInd w:val="0"/>
        <w:ind w:left="-720"/>
        <w:rPr>
          <w:rFonts w:ascii="Arial" w:hAnsi="Arial" w:cs="Arial"/>
          <w:sz w:val="22"/>
          <w:szCs w:val="22"/>
        </w:rPr>
      </w:pPr>
    </w:p>
    <w:p w14:paraId="511FD543" w14:textId="6F29C2FD" w:rsidR="00EB0012" w:rsidRPr="003B50C7" w:rsidRDefault="002F0B1E" w:rsidP="003B50C7">
      <w:pPr>
        <w:widowControl w:val="0"/>
        <w:autoSpaceDE w:val="0"/>
        <w:autoSpaceDN w:val="0"/>
        <w:adjustRightInd w:val="0"/>
        <w:ind w:left="-720"/>
        <w:rPr>
          <w:rFonts w:ascii="Arial" w:hAnsi="Arial" w:cs="Arial"/>
          <w:b/>
          <w:sz w:val="22"/>
          <w:szCs w:val="22"/>
        </w:rPr>
      </w:pPr>
      <w:r w:rsidRPr="003B50C7">
        <w:rPr>
          <w:rFonts w:ascii="Arial" w:hAnsi="Arial" w:cs="Arial"/>
          <w:b/>
          <w:sz w:val="22"/>
          <w:szCs w:val="22"/>
        </w:rPr>
        <w:t>Patient or Person Authorized to Sign for Patient</w:t>
      </w:r>
      <w:r w:rsidR="00087064" w:rsidRPr="003B50C7">
        <w:rPr>
          <w:rFonts w:ascii="Arial" w:hAnsi="Arial" w:cs="Arial"/>
          <w:b/>
          <w:sz w:val="22"/>
          <w:szCs w:val="22"/>
        </w:rPr>
        <w:t xml:space="preserve">                                    Date</w:t>
      </w:r>
    </w:p>
    <w:p w14:paraId="56C48F41" w14:textId="77777777" w:rsidR="00110E25" w:rsidRPr="003B50C7" w:rsidRDefault="00110E25" w:rsidP="003B50C7">
      <w:pPr>
        <w:widowControl w:val="0"/>
        <w:pBdr>
          <w:bottom w:val="single" w:sz="12" w:space="1" w:color="auto"/>
        </w:pBdr>
        <w:autoSpaceDE w:val="0"/>
        <w:autoSpaceDN w:val="0"/>
        <w:adjustRightInd w:val="0"/>
        <w:ind w:left="-720"/>
        <w:rPr>
          <w:rFonts w:ascii="Arial" w:hAnsi="Arial" w:cs="Arial"/>
          <w:sz w:val="22"/>
          <w:szCs w:val="22"/>
        </w:rPr>
      </w:pPr>
    </w:p>
    <w:p w14:paraId="44DDE707" w14:textId="77777777" w:rsidR="00087064" w:rsidRPr="003B50C7" w:rsidRDefault="00087064" w:rsidP="003B50C7">
      <w:pPr>
        <w:widowControl w:val="0"/>
        <w:pBdr>
          <w:bottom w:val="single" w:sz="12" w:space="1" w:color="auto"/>
        </w:pBdr>
        <w:autoSpaceDE w:val="0"/>
        <w:autoSpaceDN w:val="0"/>
        <w:adjustRightInd w:val="0"/>
        <w:ind w:left="-720"/>
        <w:rPr>
          <w:rFonts w:ascii="Arial" w:hAnsi="Arial" w:cs="Arial"/>
          <w:sz w:val="22"/>
          <w:szCs w:val="22"/>
        </w:rPr>
      </w:pPr>
    </w:p>
    <w:p w14:paraId="72A69B8B" w14:textId="77777777" w:rsidR="00727C1F" w:rsidRPr="003B50C7" w:rsidRDefault="00727C1F" w:rsidP="003B50C7">
      <w:pPr>
        <w:widowControl w:val="0"/>
        <w:pBdr>
          <w:bottom w:val="single" w:sz="12" w:space="1" w:color="auto"/>
        </w:pBdr>
        <w:autoSpaceDE w:val="0"/>
        <w:autoSpaceDN w:val="0"/>
        <w:adjustRightInd w:val="0"/>
        <w:ind w:left="-720"/>
        <w:rPr>
          <w:rFonts w:ascii="Arial" w:hAnsi="Arial" w:cs="Arial"/>
          <w:sz w:val="22"/>
          <w:szCs w:val="22"/>
        </w:rPr>
      </w:pPr>
    </w:p>
    <w:p w14:paraId="7CAA056D" w14:textId="77777777" w:rsidR="00727C1F" w:rsidRPr="003B50C7" w:rsidRDefault="00727C1F" w:rsidP="003B50C7">
      <w:pPr>
        <w:widowControl w:val="0"/>
        <w:pBdr>
          <w:bottom w:val="single" w:sz="12" w:space="1" w:color="auto"/>
        </w:pBdr>
        <w:autoSpaceDE w:val="0"/>
        <w:autoSpaceDN w:val="0"/>
        <w:adjustRightInd w:val="0"/>
        <w:ind w:left="-720"/>
        <w:rPr>
          <w:rFonts w:ascii="Arial" w:hAnsi="Arial" w:cs="Arial"/>
          <w:sz w:val="22"/>
          <w:szCs w:val="22"/>
        </w:rPr>
      </w:pPr>
    </w:p>
    <w:p w14:paraId="302A508F" w14:textId="0FF4C279" w:rsidR="00087064" w:rsidRPr="003B50C7" w:rsidRDefault="00087064" w:rsidP="003B50C7">
      <w:pPr>
        <w:ind w:left="-720"/>
        <w:rPr>
          <w:rFonts w:ascii="Arial" w:hAnsi="Arial" w:cs="Arial"/>
          <w:sz w:val="22"/>
          <w:szCs w:val="22"/>
        </w:rPr>
      </w:pPr>
      <w:r w:rsidRPr="003B50C7">
        <w:rPr>
          <w:rFonts w:ascii="Arial" w:hAnsi="Arial" w:cs="Arial"/>
          <w:b/>
          <w:sz w:val="22"/>
          <w:szCs w:val="22"/>
        </w:rPr>
        <w:t>Witness</w:t>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sz w:val="22"/>
          <w:szCs w:val="22"/>
        </w:rPr>
        <w:tab/>
      </w:r>
      <w:r w:rsidRPr="003B50C7">
        <w:rPr>
          <w:rFonts w:ascii="Arial" w:hAnsi="Arial" w:cs="Arial"/>
          <w:b/>
          <w:sz w:val="22"/>
          <w:szCs w:val="22"/>
        </w:rPr>
        <w:t>Date</w:t>
      </w:r>
    </w:p>
    <w:sectPr w:rsidR="00087064" w:rsidRPr="003B50C7" w:rsidSect="002D1CF7">
      <w:headerReference w:type="default" r:id="rId9"/>
      <w:footerReference w:type="even" r:id="rId10"/>
      <w:footerReference w:type="default" r:id="rId11"/>
      <w:pgSz w:w="12240" w:h="15840"/>
      <w:pgMar w:top="1440" w:right="72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0D190" w14:textId="77777777" w:rsidR="00B45104" w:rsidRDefault="00B45104" w:rsidP="002F0B1E">
      <w:r>
        <w:separator/>
      </w:r>
    </w:p>
  </w:endnote>
  <w:endnote w:type="continuationSeparator" w:id="0">
    <w:p w14:paraId="38EAFE37" w14:textId="77777777" w:rsidR="00B45104" w:rsidRDefault="00B45104" w:rsidP="002F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7426" w14:textId="77777777" w:rsidR="00B45104" w:rsidRDefault="00B45104" w:rsidP="00E7136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25B27E" w14:textId="77777777" w:rsidR="00B45104" w:rsidRDefault="00B45104" w:rsidP="00E71364">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FE44" w14:textId="77777777" w:rsidR="00B45104" w:rsidRDefault="00B45104" w:rsidP="00E7136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C7A9F">
      <w:rPr>
        <w:rStyle w:val="PageNumber"/>
        <w:noProof/>
      </w:rPr>
      <w:t>1</w:t>
    </w:r>
    <w:r>
      <w:rPr>
        <w:rStyle w:val="PageNumber"/>
      </w:rPr>
      <w:fldChar w:fldCharType="end"/>
    </w:r>
  </w:p>
  <w:p w14:paraId="7F757986" w14:textId="68F80D93" w:rsidR="00B45104" w:rsidRPr="00F1644B" w:rsidRDefault="00B45104" w:rsidP="00E71364">
    <w:pPr>
      <w:pStyle w:val="Footer"/>
      <w:ind w:firstLine="360"/>
      <w:rPr>
        <w:sz w:val="20"/>
        <w:szCs w:val="20"/>
      </w:rPr>
    </w:pPr>
    <w:r w:rsidRPr="00F1644B">
      <w:rPr>
        <w:sz w:val="20"/>
        <w:szCs w:val="20"/>
      </w:rPr>
      <w:t xml:space="preserve">Miller Cosmetics       </w:t>
    </w:r>
    <w:r>
      <w:rPr>
        <w:sz w:val="20"/>
        <w:szCs w:val="20"/>
      </w:rPr>
      <w:t xml:space="preserve">  </w:t>
    </w:r>
    <w:r>
      <w:rPr>
        <w:sz w:val="20"/>
        <w:szCs w:val="20"/>
      </w:rPr>
      <w:tab/>
      <w:t xml:space="preserve"> FESS Surgery         </w:t>
    </w:r>
    <w:r>
      <w:rPr>
        <w:sz w:val="20"/>
        <w:szCs w:val="20"/>
      </w:rPr>
      <w:tab/>
      <w:t xml:space="preserve">           </w:t>
    </w:r>
    <w:r w:rsidRPr="00F1644B">
      <w:rPr>
        <w:sz w:val="20"/>
        <w:szCs w:val="20"/>
      </w:rPr>
      <w:t>Patient Initials______________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A1100" w14:textId="77777777" w:rsidR="00B45104" w:rsidRDefault="00B45104" w:rsidP="002F0B1E">
      <w:r>
        <w:separator/>
      </w:r>
    </w:p>
  </w:footnote>
  <w:footnote w:type="continuationSeparator" w:id="0">
    <w:p w14:paraId="6F28BA5C" w14:textId="77777777" w:rsidR="00B45104" w:rsidRDefault="00B45104" w:rsidP="002F0B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F0C3" w14:textId="77777777" w:rsidR="00B45104" w:rsidRDefault="00B45104">
    <w:pPr>
      <w:pStyle w:val="Header"/>
    </w:pPr>
    <w:r w:rsidRPr="00E71364">
      <w:rPr>
        <w:noProof/>
      </w:rPr>
      <w:drawing>
        <wp:inline distT="0" distB="0" distL="0" distR="0" wp14:anchorId="499478E1" wp14:editId="5FEE3677">
          <wp:extent cx="1143000" cy="1130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 Logo M only.jpg"/>
                  <pic:cNvPicPr/>
                </pic:nvPicPr>
                <pic:blipFill>
                  <a:blip r:embed="rId1">
                    <a:extLst>
                      <a:ext uri="{28A0092B-C50C-407E-A947-70E740481C1C}">
                        <a14:useLocalDpi xmlns:a14="http://schemas.microsoft.com/office/drawing/2010/main" val="0"/>
                      </a:ext>
                    </a:extLst>
                  </a:blip>
                  <a:stretch>
                    <a:fillRect/>
                  </a:stretch>
                </pic:blipFill>
                <pic:spPr>
                  <a:xfrm>
                    <a:off x="0" y="0"/>
                    <a:ext cx="1143075" cy="113008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0AC4E31" wp14:editId="7D409B45">
              <wp:simplePos x="0" y="0"/>
              <wp:positionH relativeFrom="column">
                <wp:posOffset>1714500</wp:posOffset>
              </wp:positionH>
              <wp:positionV relativeFrom="paragraph">
                <wp:posOffset>-114300</wp:posOffset>
              </wp:positionV>
              <wp:extent cx="28575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18E5E" w14:textId="77777777" w:rsidR="00B45104" w:rsidRPr="00E71364" w:rsidRDefault="00B45104" w:rsidP="002F0B1E">
                          <w:pPr>
                            <w:jc w:val="center"/>
                          </w:pPr>
                          <w:r w:rsidRPr="00E71364">
                            <w:t>Miller Cosmetics</w:t>
                          </w:r>
                        </w:p>
                        <w:p w14:paraId="150F7FFF" w14:textId="77777777" w:rsidR="00B45104" w:rsidRPr="00E71364" w:rsidRDefault="00B45104" w:rsidP="002F0B1E">
                          <w:pPr>
                            <w:jc w:val="center"/>
                          </w:pPr>
                          <w:r w:rsidRPr="00E71364">
                            <w:t>1501 Superior Avenue Suite 301</w:t>
                          </w:r>
                        </w:p>
                        <w:p w14:paraId="0EAE16EE" w14:textId="77777777" w:rsidR="00B45104" w:rsidRPr="00E71364" w:rsidRDefault="00B45104" w:rsidP="002F0B1E">
                          <w:pPr>
                            <w:jc w:val="center"/>
                          </w:pPr>
                          <w:r w:rsidRPr="00E71364">
                            <w:t>Newport Beach, CA 92663</w:t>
                          </w:r>
                        </w:p>
                        <w:p w14:paraId="47B27244" w14:textId="77777777" w:rsidR="00B45104" w:rsidRPr="00E71364" w:rsidRDefault="00B45104" w:rsidP="002F0B1E">
                          <w:pPr>
                            <w:jc w:val="center"/>
                          </w:pPr>
                          <w:r w:rsidRPr="00E71364">
                            <w:t>P: (949) 631-3600</w:t>
                          </w:r>
                        </w:p>
                        <w:p w14:paraId="23D67153" w14:textId="1DC405C5" w:rsidR="00B45104" w:rsidRPr="00E71364" w:rsidRDefault="00B45104" w:rsidP="002F0B1E">
                          <w:pPr>
                            <w:jc w:val="center"/>
                          </w:pPr>
                          <w:r w:rsidRPr="00E71364">
                            <w:t>F: (</w:t>
                          </w:r>
                          <w:r>
                            <w:t>949) 407-6106</w:t>
                          </w:r>
                        </w:p>
                        <w:p w14:paraId="74C62FBA" w14:textId="77777777" w:rsidR="00B45104" w:rsidRPr="00E71364" w:rsidRDefault="00B45104" w:rsidP="002F0B1E">
                          <w:pPr>
                            <w:jc w:val="center"/>
                          </w:pPr>
                          <w:r w:rsidRPr="00E71364">
                            <w:t>www.MillerCosmetics.com</w:t>
                          </w:r>
                        </w:p>
                        <w:p w14:paraId="7221E3B6" w14:textId="77777777" w:rsidR="00B45104" w:rsidRDefault="00B45104" w:rsidP="002F0B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8.95pt;width:2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KGqs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" filled="f" stroked="f">
              <v:textbox>
                <w:txbxContent>
                  <w:p w14:paraId="32918E5E" w14:textId="77777777" w:rsidR="00ED6CA8" w:rsidRPr="00E71364" w:rsidRDefault="00ED6CA8" w:rsidP="002F0B1E">
                    <w:pPr>
                      <w:jc w:val="center"/>
                    </w:pPr>
                    <w:r w:rsidRPr="00E71364">
                      <w:t>Miller Cosmetics</w:t>
                    </w:r>
                  </w:p>
                  <w:p w14:paraId="150F7FFF" w14:textId="77777777" w:rsidR="00ED6CA8" w:rsidRPr="00E71364" w:rsidRDefault="00ED6CA8" w:rsidP="002F0B1E">
                    <w:pPr>
                      <w:jc w:val="center"/>
                    </w:pPr>
                    <w:r w:rsidRPr="00E71364">
                      <w:t>1501 Superior Avenue Suite 301</w:t>
                    </w:r>
                  </w:p>
                  <w:p w14:paraId="0EAE16EE" w14:textId="77777777" w:rsidR="00ED6CA8" w:rsidRPr="00E71364" w:rsidRDefault="00ED6CA8" w:rsidP="002F0B1E">
                    <w:pPr>
                      <w:jc w:val="center"/>
                    </w:pPr>
                    <w:r w:rsidRPr="00E71364">
                      <w:t>Newport Beach, CA 92663</w:t>
                    </w:r>
                  </w:p>
                  <w:p w14:paraId="47B27244" w14:textId="77777777" w:rsidR="00ED6CA8" w:rsidRPr="00E71364" w:rsidRDefault="00ED6CA8" w:rsidP="002F0B1E">
                    <w:pPr>
                      <w:jc w:val="center"/>
                    </w:pPr>
                    <w:r w:rsidRPr="00E71364">
                      <w:t>P: (949) 631-3600</w:t>
                    </w:r>
                  </w:p>
                  <w:p w14:paraId="23D67153" w14:textId="1DC405C5" w:rsidR="00ED6CA8" w:rsidRPr="00E71364" w:rsidRDefault="00ED6CA8" w:rsidP="002F0B1E">
                    <w:pPr>
                      <w:jc w:val="center"/>
                    </w:pPr>
                    <w:r w:rsidRPr="00E71364">
                      <w:t>F: (</w:t>
                    </w:r>
                    <w:r>
                      <w:t>949) 407-6106</w:t>
                    </w:r>
                  </w:p>
                  <w:p w14:paraId="74C62FBA" w14:textId="77777777" w:rsidR="00ED6CA8" w:rsidRPr="00E71364" w:rsidRDefault="00ED6CA8" w:rsidP="002F0B1E">
                    <w:pPr>
                      <w:jc w:val="center"/>
                    </w:pPr>
                    <w:r w:rsidRPr="00E71364">
                      <w:t>www.MillerCosmetics.com</w:t>
                    </w:r>
                  </w:p>
                  <w:p w14:paraId="7221E3B6" w14:textId="77777777" w:rsidR="00ED6CA8" w:rsidRDefault="00ED6CA8" w:rsidP="002F0B1E">
                    <w:pPr>
                      <w:jc w:val="center"/>
                    </w:pPr>
                  </w:p>
                </w:txbxContent>
              </v:textbox>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D020EF"/>
    <w:multiLevelType w:val="hybridMultilevel"/>
    <w:tmpl w:val="D630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1E"/>
    <w:rsid w:val="000059AC"/>
    <w:rsid w:val="000663E0"/>
    <w:rsid w:val="00073FE8"/>
    <w:rsid w:val="00087064"/>
    <w:rsid w:val="000B1C74"/>
    <w:rsid w:val="000C1B68"/>
    <w:rsid w:val="00110E25"/>
    <w:rsid w:val="001257B4"/>
    <w:rsid w:val="00167834"/>
    <w:rsid w:val="001958D9"/>
    <w:rsid w:val="001A3B0C"/>
    <w:rsid w:val="00202F13"/>
    <w:rsid w:val="00264DE5"/>
    <w:rsid w:val="002855C1"/>
    <w:rsid w:val="00297393"/>
    <w:rsid w:val="002D1CF7"/>
    <w:rsid w:val="002F0B1E"/>
    <w:rsid w:val="003B50C7"/>
    <w:rsid w:val="003F3AF8"/>
    <w:rsid w:val="004F3119"/>
    <w:rsid w:val="005C7A9F"/>
    <w:rsid w:val="006A4D9F"/>
    <w:rsid w:val="00715FFC"/>
    <w:rsid w:val="00727C1F"/>
    <w:rsid w:val="0075523C"/>
    <w:rsid w:val="00773831"/>
    <w:rsid w:val="007A2B6B"/>
    <w:rsid w:val="008831C7"/>
    <w:rsid w:val="009F3AD0"/>
    <w:rsid w:val="00B45104"/>
    <w:rsid w:val="00D314B3"/>
    <w:rsid w:val="00E32EAE"/>
    <w:rsid w:val="00E44E49"/>
    <w:rsid w:val="00E71364"/>
    <w:rsid w:val="00EB0012"/>
    <w:rsid w:val="00ED6CA8"/>
    <w:rsid w:val="00F1644B"/>
    <w:rsid w:val="00F240D4"/>
    <w:rsid w:val="00F91E2D"/>
    <w:rsid w:val="00FC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0F1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1E"/>
    <w:pPr>
      <w:tabs>
        <w:tab w:val="center" w:pos="4320"/>
        <w:tab w:val="right" w:pos="8640"/>
      </w:tabs>
    </w:pPr>
  </w:style>
  <w:style w:type="character" w:customStyle="1" w:styleId="HeaderChar">
    <w:name w:val="Header Char"/>
    <w:basedOn w:val="DefaultParagraphFont"/>
    <w:link w:val="Header"/>
    <w:uiPriority w:val="99"/>
    <w:rsid w:val="002F0B1E"/>
  </w:style>
  <w:style w:type="paragraph" w:styleId="Footer">
    <w:name w:val="footer"/>
    <w:basedOn w:val="Normal"/>
    <w:link w:val="FooterChar"/>
    <w:uiPriority w:val="99"/>
    <w:unhideWhenUsed/>
    <w:rsid w:val="002F0B1E"/>
    <w:pPr>
      <w:tabs>
        <w:tab w:val="center" w:pos="4320"/>
        <w:tab w:val="right" w:pos="8640"/>
      </w:tabs>
    </w:pPr>
  </w:style>
  <w:style w:type="character" w:customStyle="1" w:styleId="FooterChar">
    <w:name w:val="Footer Char"/>
    <w:basedOn w:val="DefaultParagraphFont"/>
    <w:link w:val="Footer"/>
    <w:uiPriority w:val="99"/>
    <w:rsid w:val="002F0B1E"/>
  </w:style>
  <w:style w:type="paragraph" w:styleId="BalloonText">
    <w:name w:val="Balloon Text"/>
    <w:basedOn w:val="Normal"/>
    <w:link w:val="BalloonTextChar"/>
    <w:uiPriority w:val="99"/>
    <w:semiHidden/>
    <w:unhideWhenUsed/>
    <w:rsid w:val="002F0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B1E"/>
    <w:rPr>
      <w:rFonts w:ascii="Lucida Grande" w:hAnsi="Lucida Grande" w:cs="Lucida Grande"/>
      <w:sz w:val="18"/>
      <w:szCs w:val="18"/>
    </w:rPr>
  </w:style>
  <w:style w:type="character" w:styleId="PageNumber">
    <w:name w:val="page number"/>
    <w:basedOn w:val="DefaultParagraphFont"/>
    <w:uiPriority w:val="99"/>
    <w:semiHidden/>
    <w:unhideWhenUsed/>
    <w:rsid w:val="00E71364"/>
  </w:style>
  <w:style w:type="paragraph" w:styleId="ListParagraph">
    <w:name w:val="List Paragraph"/>
    <w:basedOn w:val="Normal"/>
    <w:uiPriority w:val="34"/>
    <w:qFormat/>
    <w:rsid w:val="009F3AD0"/>
    <w:pPr>
      <w:ind w:left="720"/>
      <w:contextualSpacing/>
    </w:pPr>
  </w:style>
  <w:style w:type="character" w:styleId="CommentReference">
    <w:name w:val="annotation reference"/>
    <w:basedOn w:val="DefaultParagraphFont"/>
    <w:uiPriority w:val="99"/>
    <w:semiHidden/>
    <w:unhideWhenUsed/>
    <w:rsid w:val="00110E25"/>
    <w:rPr>
      <w:sz w:val="18"/>
      <w:szCs w:val="18"/>
    </w:rPr>
  </w:style>
  <w:style w:type="paragraph" w:styleId="CommentText">
    <w:name w:val="annotation text"/>
    <w:basedOn w:val="Normal"/>
    <w:link w:val="CommentTextChar"/>
    <w:uiPriority w:val="99"/>
    <w:semiHidden/>
    <w:unhideWhenUsed/>
    <w:rsid w:val="00110E25"/>
  </w:style>
  <w:style w:type="character" w:customStyle="1" w:styleId="CommentTextChar">
    <w:name w:val="Comment Text Char"/>
    <w:basedOn w:val="DefaultParagraphFont"/>
    <w:link w:val="CommentText"/>
    <w:uiPriority w:val="99"/>
    <w:semiHidden/>
    <w:rsid w:val="00110E25"/>
  </w:style>
  <w:style w:type="paragraph" w:styleId="CommentSubject">
    <w:name w:val="annotation subject"/>
    <w:basedOn w:val="CommentText"/>
    <w:next w:val="CommentText"/>
    <w:link w:val="CommentSubjectChar"/>
    <w:uiPriority w:val="99"/>
    <w:semiHidden/>
    <w:unhideWhenUsed/>
    <w:rsid w:val="00110E25"/>
    <w:rPr>
      <w:b/>
      <w:bCs/>
      <w:sz w:val="20"/>
      <w:szCs w:val="20"/>
    </w:rPr>
  </w:style>
  <w:style w:type="character" w:customStyle="1" w:styleId="CommentSubjectChar">
    <w:name w:val="Comment Subject Char"/>
    <w:basedOn w:val="CommentTextChar"/>
    <w:link w:val="CommentSubject"/>
    <w:uiPriority w:val="99"/>
    <w:semiHidden/>
    <w:rsid w:val="00110E2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1E"/>
    <w:pPr>
      <w:tabs>
        <w:tab w:val="center" w:pos="4320"/>
        <w:tab w:val="right" w:pos="8640"/>
      </w:tabs>
    </w:pPr>
  </w:style>
  <w:style w:type="character" w:customStyle="1" w:styleId="HeaderChar">
    <w:name w:val="Header Char"/>
    <w:basedOn w:val="DefaultParagraphFont"/>
    <w:link w:val="Header"/>
    <w:uiPriority w:val="99"/>
    <w:rsid w:val="002F0B1E"/>
  </w:style>
  <w:style w:type="paragraph" w:styleId="Footer">
    <w:name w:val="footer"/>
    <w:basedOn w:val="Normal"/>
    <w:link w:val="FooterChar"/>
    <w:uiPriority w:val="99"/>
    <w:unhideWhenUsed/>
    <w:rsid w:val="002F0B1E"/>
    <w:pPr>
      <w:tabs>
        <w:tab w:val="center" w:pos="4320"/>
        <w:tab w:val="right" w:pos="8640"/>
      </w:tabs>
    </w:pPr>
  </w:style>
  <w:style w:type="character" w:customStyle="1" w:styleId="FooterChar">
    <w:name w:val="Footer Char"/>
    <w:basedOn w:val="DefaultParagraphFont"/>
    <w:link w:val="Footer"/>
    <w:uiPriority w:val="99"/>
    <w:rsid w:val="002F0B1E"/>
  </w:style>
  <w:style w:type="paragraph" w:styleId="BalloonText">
    <w:name w:val="Balloon Text"/>
    <w:basedOn w:val="Normal"/>
    <w:link w:val="BalloonTextChar"/>
    <w:uiPriority w:val="99"/>
    <w:semiHidden/>
    <w:unhideWhenUsed/>
    <w:rsid w:val="002F0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B1E"/>
    <w:rPr>
      <w:rFonts w:ascii="Lucida Grande" w:hAnsi="Lucida Grande" w:cs="Lucida Grande"/>
      <w:sz w:val="18"/>
      <w:szCs w:val="18"/>
    </w:rPr>
  </w:style>
  <w:style w:type="character" w:styleId="PageNumber">
    <w:name w:val="page number"/>
    <w:basedOn w:val="DefaultParagraphFont"/>
    <w:uiPriority w:val="99"/>
    <w:semiHidden/>
    <w:unhideWhenUsed/>
    <w:rsid w:val="00E71364"/>
  </w:style>
  <w:style w:type="paragraph" w:styleId="ListParagraph">
    <w:name w:val="List Paragraph"/>
    <w:basedOn w:val="Normal"/>
    <w:uiPriority w:val="34"/>
    <w:qFormat/>
    <w:rsid w:val="009F3AD0"/>
    <w:pPr>
      <w:ind w:left="720"/>
      <w:contextualSpacing/>
    </w:pPr>
  </w:style>
  <w:style w:type="character" w:styleId="CommentReference">
    <w:name w:val="annotation reference"/>
    <w:basedOn w:val="DefaultParagraphFont"/>
    <w:uiPriority w:val="99"/>
    <w:semiHidden/>
    <w:unhideWhenUsed/>
    <w:rsid w:val="00110E25"/>
    <w:rPr>
      <w:sz w:val="18"/>
      <w:szCs w:val="18"/>
    </w:rPr>
  </w:style>
  <w:style w:type="paragraph" w:styleId="CommentText">
    <w:name w:val="annotation text"/>
    <w:basedOn w:val="Normal"/>
    <w:link w:val="CommentTextChar"/>
    <w:uiPriority w:val="99"/>
    <w:semiHidden/>
    <w:unhideWhenUsed/>
    <w:rsid w:val="00110E25"/>
  </w:style>
  <w:style w:type="character" w:customStyle="1" w:styleId="CommentTextChar">
    <w:name w:val="Comment Text Char"/>
    <w:basedOn w:val="DefaultParagraphFont"/>
    <w:link w:val="CommentText"/>
    <w:uiPriority w:val="99"/>
    <w:semiHidden/>
    <w:rsid w:val="00110E25"/>
  </w:style>
  <w:style w:type="paragraph" w:styleId="CommentSubject">
    <w:name w:val="annotation subject"/>
    <w:basedOn w:val="CommentText"/>
    <w:next w:val="CommentText"/>
    <w:link w:val="CommentSubjectChar"/>
    <w:uiPriority w:val="99"/>
    <w:semiHidden/>
    <w:unhideWhenUsed/>
    <w:rsid w:val="00110E25"/>
    <w:rPr>
      <w:b/>
      <w:bCs/>
      <w:sz w:val="20"/>
      <w:szCs w:val="20"/>
    </w:rPr>
  </w:style>
  <w:style w:type="character" w:customStyle="1" w:styleId="CommentSubjectChar">
    <w:name w:val="Comment Subject Char"/>
    <w:basedOn w:val="CommentTextChar"/>
    <w:link w:val="CommentSubject"/>
    <w:uiPriority w:val="99"/>
    <w:semiHidden/>
    <w:rsid w:val="00110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442C-8D19-A741-A0A5-3BC8AB4A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2245</Words>
  <Characters>12801</Characters>
  <Application>Microsoft Macintosh Word</Application>
  <DocSecurity>0</DocSecurity>
  <Lines>106</Lines>
  <Paragraphs>30</Paragraphs>
  <ScaleCrop>false</ScaleCrop>
  <Company>Todd Miller, M.D. inc.</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Miller</dc:creator>
  <cp:keywords/>
  <dc:description/>
  <cp:lastModifiedBy>Todd Miller</cp:lastModifiedBy>
  <cp:revision>3</cp:revision>
  <cp:lastPrinted>2014-02-27T22:32:00Z</cp:lastPrinted>
  <dcterms:created xsi:type="dcterms:W3CDTF">2014-04-09T01:11:00Z</dcterms:created>
  <dcterms:modified xsi:type="dcterms:W3CDTF">2014-05-21T21:28:00Z</dcterms:modified>
</cp:coreProperties>
</file>